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Heading1"/>
        <w:numPr>
          <w:ilvl w:val="0"/>
          <w:numId w:val="2"/>
        </w:numPr>
        <w:spacing w:lineRule="auto" w:line="360" w:before="240" w:after="120"/>
        <w:ind w:hanging="0" w:left="0"/>
        <w:jc w:val="center"/>
        <w:rPr>
          <w:rFonts w:ascii="Arial" w:hAnsi="Arial"/>
        </w:rPr>
      </w:pPr>
      <w:r>
        <w:rPr>
          <w:rFonts w:eastAsia="Arial" w:cs="Arial" w:ascii="Arial" w:hAnsi="Arial"/>
          <w:b/>
          <w:bCs/>
          <w:color w:val="000000"/>
          <w:sz w:val="22"/>
          <w:szCs w:val="22"/>
        </w:rPr>
        <w:t>EDITAL Nº 002/COMDICA/2026</w:t>
      </w:r>
    </w:p>
    <w:p>
      <w:pPr>
        <w:pStyle w:val="Heading2"/>
        <w:numPr>
          <w:ilvl w:val="1"/>
          <w:numId w:val="2"/>
        </w:numPr>
        <w:suppressAutoHyphens w:val="true"/>
        <w:spacing w:lineRule="auto" w:line="360" w:before="0" w:after="120"/>
        <w:ind w:hanging="0" w:left="0"/>
        <w:jc w:val="both"/>
        <w:rPr>
          <w:rFonts w:ascii="Arial" w:hAnsi="Arial"/>
        </w:rPr>
      </w:pPr>
      <w:r>
        <w:rPr>
          <w:rFonts w:eastAsia="Arial" w:ascii="Arial" w:hAnsi="Arial"/>
          <w:b/>
          <w:bCs/>
          <w:color w:val="000000"/>
          <w:sz w:val="22"/>
          <w:szCs w:val="22"/>
        </w:rPr>
        <w:t>1. PREÂMBULO</w:t>
      </w:r>
    </w:p>
    <w:p>
      <w:pPr>
        <w:pStyle w:val="Heading2"/>
        <w:numPr>
          <w:ilvl w:val="1"/>
          <w:numId w:val="2"/>
        </w:numPr>
        <w:suppressAutoHyphens w:val="true"/>
        <w:spacing w:lineRule="auto" w:line="240" w:before="0" w:after="120"/>
        <w:ind w:hanging="0" w:left="0"/>
        <w:jc w:val="both"/>
        <w:rPr/>
      </w:pPr>
      <w:r>
        <w:rPr>
          <w:rFonts w:eastAsia="Arial" w:cs="Arial" w:ascii="Arial" w:hAnsi="Arial"/>
          <w:b w:val="false"/>
          <w:bCs w:val="false"/>
          <w:color w:val="000000"/>
          <w:sz w:val="22"/>
          <w:szCs w:val="22"/>
        </w:rPr>
        <w:t xml:space="preserve">O Município de Santa Cruz do Sul, por intermédio do Conselho Municipal dos Direitos da Criança e do Adolescente de Santa Cruz do Sul – COMDICA, torna público que realizará, </w:t>
      </w:r>
      <w:r>
        <w:rPr>
          <w:rFonts w:eastAsia="Arial" w:cs="Arial" w:ascii="Arial" w:hAnsi="Arial"/>
          <w:b/>
          <w:bCs/>
          <w:color w:val="000000"/>
          <w:sz w:val="22"/>
          <w:szCs w:val="22"/>
        </w:rPr>
        <w:t>no período de 0</w:t>
      </w:r>
      <w:r>
        <w:rPr>
          <w:rStyle w:val="Strong"/>
          <w:rFonts w:eastAsia="Arial" w:cs="Arial" w:ascii="Arial" w:hAnsi="Arial"/>
          <w:b/>
          <w:bCs/>
          <w:color w:val="000000"/>
          <w:sz w:val="22"/>
          <w:szCs w:val="22"/>
        </w:rPr>
        <w:t>4 de novembro a 04 de dezembro de 2026</w:t>
      </w:r>
      <w:r>
        <w:rPr>
          <w:rFonts w:eastAsia="Arial" w:cs="Arial" w:ascii="Arial" w:hAnsi="Arial"/>
          <w:b w:val="false"/>
          <w:bCs w:val="false"/>
          <w:color w:val="000000"/>
          <w:sz w:val="22"/>
          <w:szCs w:val="22"/>
        </w:rPr>
        <w:t>, Chamamento Público destinado à seleção de projetos para a celebração de parcerias de interesse público, mediante a formalização de Termos de Fomento, observadas as condições estabelecidas neste Edital e em seus anexos, em conformidade com a Lei Federal nº 13.019/2014 e suas alterações, a Lei Municipal nº 9.252/2023, o Decreto Municipal nº 12.026/2024, com as alterações promovidas pelos Decretos Municipais nº 12.513/2025 e nº 12.711/2026, bem como a Resolução nº 075/2026 do COMDICA.</w:t>
      </w:r>
    </w:p>
    <w:p>
      <w:pPr>
        <w:pStyle w:val="Standard"/>
        <w:pBdr>
          <w:top w:val="single" w:sz="2" w:space="1" w:color="000000"/>
          <w:left w:val="single" w:sz="2" w:space="1" w:color="000000"/>
          <w:bottom w:val="single" w:sz="2" w:space="1" w:color="000000"/>
          <w:right w:val="single" w:sz="2" w:space="1" w:color="000000"/>
        </w:pBdr>
        <w:jc w:val="both"/>
        <w:rPr>
          <w:rFonts w:ascii="Arial" w:hAnsi="Arial"/>
        </w:rPr>
      </w:pPr>
      <w:r>
        <w:rPr>
          <w:rFonts w:cs="Arial" w:ascii="Arial" w:hAnsi="Arial"/>
          <w:b/>
          <w:bCs/>
          <w:sz w:val="22"/>
          <w:szCs w:val="22"/>
        </w:rPr>
        <w:t>2. DO OBJETO</w:t>
      </w:r>
    </w:p>
    <w:p>
      <w:pPr>
        <w:pStyle w:val="Standard1"/>
        <w:pBdr>
          <w:top w:val="single" w:sz="2" w:space="1" w:color="000000"/>
          <w:left w:val="single" w:sz="2" w:space="1" w:color="000000"/>
          <w:bottom w:val="single" w:sz="2" w:space="1" w:color="000000"/>
          <w:right w:val="single" w:sz="2" w:space="1" w:color="000000"/>
        </w:pBdr>
        <w:jc w:val="both"/>
        <w:rPr>
          <w:rFonts w:ascii="Arial" w:hAnsi="Arial"/>
        </w:rPr>
      </w:pPr>
      <w:r>
        <w:rPr>
          <w:rFonts w:cs="Arial" w:ascii="Arial" w:hAnsi="Arial"/>
          <w:sz w:val="22"/>
          <w:szCs w:val="22"/>
        </w:rPr>
        <w:t xml:space="preserve">O presente edital visa realizar a seleção de </w:t>
      </w:r>
      <w:r>
        <w:rPr>
          <w:rFonts w:eastAsia="Arial" w:cs="Arial" w:ascii="Arial" w:hAnsi="Arial"/>
          <w:color w:val="000000"/>
          <w:sz w:val="22"/>
          <w:szCs w:val="22"/>
        </w:rPr>
        <w:t>projetos voltados ao atendimento de crianças e adolescentes, a serem executados pelos órgãos governamentais e entidades não governamentais, com prazo mínimo de 01 (um) ano de inscrição no COMDICA</w:t>
      </w:r>
      <w:r>
        <w:rPr>
          <w:rFonts w:eastAsia="Arial" w:cs="Arial" w:ascii="Arial" w:hAnsi="Arial"/>
          <w:color w:val="FF4000"/>
          <w:sz w:val="22"/>
          <w:szCs w:val="22"/>
        </w:rPr>
        <w:t xml:space="preserve">, </w:t>
      </w:r>
      <w:r>
        <w:rPr>
          <w:rFonts w:ascii="Arial" w:hAnsi="Arial"/>
          <w:sz w:val="22"/>
          <w:szCs w:val="22"/>
        </w:rPr>
        <w:t>e mínimo de 75% de presença nas Reuniões Plenárias do Conselho, nos últimos 12 (doze) meses.</w:t>
      </w:r>
    </w:p>
    <w:p>
      <w:pPr>
        <w:pStyle w:val="Standard"/>
        <w:jc w:val="both"/>
        <w:rPr>
          <w:rFonts w:ascii="Arial" w:hAnsi="Arial" w:eastAsia="Calibri" w:cs="Arial"/>
          <w:color w:val="000000"/>
          <w:sz w:val="10"/>
          <w:szCs w:val="22"/>
        </w:rPr>
      </w:pPr>
      <w:r>
        <w:rPr>
          <w:rFonts w:eastAsia="Calibri" w:cs="Arial" w:ascii="Arial" w:hAnsi="Arial"/>
          <w:color w:val="000000"/>
          <w:sz w:val="10"/>
          <w:szCs w:val="22"/>
        </w:rPr>
      </w:r>
    </w:p>
    <w:p>
      <w:pPr>
        <w:pStyle w:val="Standard"/>
        <w:jc w:val="both"/>
        <w:rPr>
          <w:rFonts w:ascii="Arial" w:hAnsi="Arial"/>
        </w:rPr>
      </w:pPr>
      <w:r>
        <w:rPr>
          <w:rFonts w:eastAsia="Arial" w:cs="Arial" w:ascii="Arial" w:hAnsi="Arial"/>
          <w:b/>
          <w:sz w:val="22"/>
          <w:szCs w:val="22"/>
        </w:rPr>
        <w:t>3. DOS OBJETIVOS</w:t>
      </w:r>
    </w:p>
    <w:p>
      <w:pPr>
        <w:pStyle w:val="Standard"/>
        <w:jc w:val="both"/>
        <w:rPr>
          <w:rFonts w:ascii="Arial" w:hAnsi="Arial"/>
        </w:rPr>
      </w:pPr>
      <w:r>
        <w:rPr>
          <w:rFonts w:eastAsia="Arial" w:cs="Arial" w:ascii="Arial" w:hAnsi="Arial"/>
          <w:b/>
          <w:sz w:val="22"/>
          <w:szCs w:val="22"/>
        </w:rPr>
        <w:t>3.1 Objetivo Geral</w:t>
      </w:r>
    </w:p>
    <w:p>
      <w:pPr>
        <w:pStyle w:val="Standard"/>
        <w:jc w:val="both"/>
        <w:rPr>
          <w:rFonts w:ascii="Arial" w:hAnsi="Arial"/>
        </w:rPr>
      </w:pPr>
      <w:r>
        <w:rPr>
          <w:rFonts w:eastAsia="Arial" w:cs="Arial" w:ascii="Arial" w:hAnsi="Arial"/>
          <w:sz w:val="22"/>
          <w:szCs w:val="22"/>
        </w:rPr>
        <w:t xml:space="preserve">Disponibilizar recursos para financiamento de projetos visando </w:t>
      </w:r>
      <w:r>
        <w:rPr>
          <w:rFonts w:eastAsia="Arial" w:cs="Arial" w:ascii="Arial" w:hAnsi="Arial"/>
          <w:color w:val="000000"/>
          <w:sz w:val="22"/>
          <w:szCs w:val="22"/>
        </w:rPr>
        <w:t>a</w:t>
      </w:r>
      <w:r>
        <w:rPr>
          <w:rFonts w:eastAsia="Arial" w:cs="Arial" w:ascii="Arial" w:hAnsi="Arial"/>
          <w:sz w:val="22"/>
          <w:szCs w:val="22"/>
        </w:rPr>
        <w:t>o fortalecimento do Sistema de Garantia de Direitos da Criança e do Adolescente.</w:t>
      </w:r>
    </w:p>
    <w:p>
      <w:pPr>
        <w:pStyle w:val="Standard"/>
        <w:jc w:val="both"/>
        <w:rPr>
          <w:rFonts w:ascii="Arial" w:hAnsi="Arial"/>
        </w:rPr>
      </w:pPr>
      <w:r>
        <w:rPr>
          <w:rFonts w:eastAsia="Arial" w:cs="Arial" w:ascii="Arial" w:hAnsi="Arial"/>
          <w:b/>
          <w:sz w:val="22"/>
          <w:szCs w:val="22"/>
        </w:rPr>
        <w:t>3.2. Objetivos Específicos</w:t>
      </w:r>
    </w:p>
    <w:p>
      <w:pPr>
        <w:pStyle w:val="Standard"/>
        <w:jc w:val="both"/>
        <w:rPr>
          <w:rFonts w:ascii="Arial" w:hAnsi="Arial"/>
        </w:rPr>
      </w:pPr>
      <w:r>
        <w:rPr>
          <w:rFonts w:eastAsia="Arial" w:cs="Arial" w:ascii="Arial" w:hAnsi="Arial"/>
          <w:b/>
          <w:bCs/>
          <w:sz w:val="22"/>
          <w:szCs w:val="22"/>
        </w:rPr>
        <w:t xml:space="preserve">3.2.1 </w:t>
      </w:r>
      <w:r>
        <w:rPr>
          <w:rFonts w:eastAsia="Arial" w:cs="Arial" w:ascii="Arial" w:hAnsi="Arial"/>
          <w:sz w:val="22"/>
          <w:szCs w:val="22"/>
        </w:rPr>
        <w:t>Fortalecer ações e projetos que visem promover a cidadania da criança e do adolescente, a formação humana integral e contribuir com uma sociedade mais justa, democrática e inclusiva;</w:t>
      </w:r>
    </w:p>
    <w:p>
      <w:pPr>
        <w:pStyle w:val="Standard"/>
        <w:jc w:val="both"/>
        <w:rPr>
          <w:rFonts w:ascii="Arial" w:hAnsi="Arial"/>
        </w:rPr>
      </w:pPr>
      <w:r>
        <w:rPr>
          <w:rFonts w:eastAsia="Arial" w:cs="Arial" w:ascii="Arial" w:hAnsi="Arial"/>
          <w:b/>
          <w:bCs/>
          <w:sz w:val="22"/>
          <w:szCs w:val="22"/>
        </w:rPr>
        <w:t xml:space="preserve">3.2.2 </w:t>
      </w:r>
      <w:r>
        <w:rPr>
          <w:rFonts w:eastAsia="Arial" w:cs="Arial" w:ascii="Arial" w:hAnsi="Arial"/>
          <w:sz w:val="22"/>
          <w:szCs w:val="22"/>
        </w:rPr>
        <w:t>oportunizar espaços de convivência que fortaleçam a autonomia e socialização da criança e do adolescente;</w:t>
      </w:r>
    </w:p>
    <w:p>
      <w:pPr>
        <w:pStyle w:val="Standard"/>
        <w:jc w:val="both"/>
        <w:rPr>
          <w:rFonts w:ascii="Arial" w:hAnsi="Arial"/>
        </w:rPr>
      </w:pPr>
      <w:r>
        <w:rPr>
          <w:rFonts w:eastAsia="Arial" w:cs="Arial" w:ascii="Arial" w:hAnsi="Arial"/>
          <w:b/>
          <w:bCs/>
          <w:sz w:val="22"/>
          <w:szCs w:val="22"/>
        </w:rPr>
        <w:t>3.2.3</w:t>
      </w:r>
      <w:r>
        <w:rPr>
          <w:rFonts w:eastAsia="Arial" w:cs="Arial" w:ascii="Arial" w:hAnsi="Arial"/>
          <w:sz w:val="22"/>
          <w:szCs w:val="22"/>
        </w:rPr>
        <w:t xml:space="preserve"> assegurar o direito e a garantia de inviolabilidade da integridade física, psíquica e moral da criança e do adolescente;</w:t>
      </w:r>
    </w:p>
    <w:p>
      <w:pPr>
        <w:pStyle w:val="Standard"/>
        <w:jc w:val="both"/>
        <w:rPr>
          <w:rFonts w:ascii="Arial" w:hAnsi="Arial"/>
        </w:rPr>
      </w:pPr>
      <w:r>
        <w:rPr>
          <w:rFonts w:eastAsia="Arial" w:cs="Arial" w:ascii="Arial" w:hAnsi="Arial"/>
          <w:b/>
          <w:bCs/>
          <w:sz w:val="22"/>
          <w:szCs w:val="22"/>
        </w:rPr>
        <w:t>3.2.4</w:t>
      </w:r>
      <w:r>
        <w:rPr>
          <w:rFonts w:eastAsia="Arial" w:cs="Arial" w:ascii="Arial" w:hAnsi="Arial"/>
          <w:sz w:val="22"/>
          <w:szCs w:val="22"/>
        </w:rPr>
        <w:t xml:space="preserve"> contratar e/ou qualificar recursos humanos para trabalhar diretamente nos projetos que visam atender as crianças e adolescentes, a fim de promover a garantia de direitos.</w:t>
      </w:r>
    </w:p>
    <w:p>
      <w:pPr>
        <w:pStyle w:val="Standard"/>
        <w:spacing w:lineRule="auto" w:line="240"/>
        <w:jc w:val="both"/>
        <w:rPr>
          <w:rFonts w:ascii="Arial" w:hAnsi="Arial" w:eastAsia="Calibri" w:cs="Arial"/>
          <w:sz w:val="22"/>
          <w:szCs w:val="22"/>
        </w:rPr>
      </w:pPr>
      <w:r>
        <w:rPr>
          <w:rFonts w:eastAsia="Calibri" w:cs="Arial" w:ascii="Arial" w:hAnsi="Arial"/>
          <w:sz w:val="22"/>
          <w:szCs w:val="22"/>
        </w:rPr>
      </w:r>
    </w:p>
    <w:p>
      <w:pPr>
        <w:pStyle w:val="Standard"/>
        <w:jc w:val="both"/>
        <w:rPr>
          <w:rFonts w:ascii="Arial" w:hAnsi="Arial"/>
        </w:rPr>
      </w:pPr>
      <w:r>
        <w:rPr>
          <w:rFonts w:eastAsia="Arial" w:cs="Arial" w:ascii="Arial" w:hAnsi="Arial"/>
          <w:b/>
          <w:sz w:val="22"/>
          <w:szCs w:val="22"/>
        </w:rPr>
        <w:t>4. PÚBLICO-ALVO E ESTRATÉGIAS DE ATENDIMENTO</w:t>
      </w:r>
    </w:p>
    <w:p>
      <w:pPr>
        <w:pStyle w:val="Standard"/>
        <w:jc w:val="both"/>
        <w:rPr>
          <w:rFonts w:ascii="Arial" w:hAnsi="Arial"/>
        </w:rPr>
      </w:pPr>
      <w:r>
        <w:rPr>
          <w:rFonts w:eastAsia="Arial" w:cs="Arial" w:ascii="Arial" w:hAnsi="Arial"/>
          <w:color w:val="000000"/>
          <w:sz w:val="22"/>
          <w:szCs w:val="22"/>
        </w:rPr>
        <w:t xml:space="preserve">Crianças, adolescentes, </w:t>
      </w:r>
      <w:r>
        <w:rPr>
          <w:rFonts w:eastAsia="Arial" w:cs="Arial" w:ascii="Arial" w:hAnsi="Arial"/>
          <w:sz w:val="22"/>
          <w:szCs w:val="22"/>
        </w:rPr>
        <w:t>famílias e</w:t>
      </w:r>
      <w:r>
        <w:rPr>
          <w:rFonts w:eastAsia="Arial" w:cs="Arial" w:ascii="Arial" w:hAnsi="Arial"/>
          <w:color w:val="000000"/>
          <w:sz w:val="22"/>
          <w:szCs w:val="22"/>
        </w:rPr>
        <w:t xml:space="preserve"> profissionais que atuam diretamente nos projetos, com:</w:t>
      </w:r>
    </w:p>
    <w:p>
      <w:pPr>
        <w:pStyle w:val="Standard"/>
        <w:tabs>
          <w:tab w:val="clear" w:pos="720"/>
          <w:tab w:val="left" w:pos="948" w:leader="none"/>
        </w:tabs>
        <w:jc w:val="both"/>
        <w:rPr>
          <w:rFonts w:ascii="Arial" w:hAnsi="Arial"/>
        </w:rPr>
      </w:pPr>
      <w:r>
        <w:rPr>
          <w:rFonts w:eastAsia="Arial" w:cs="Arial" w:ascii="Arial" w:hAnsi="Arial"/>
          <w:b/>
          <w:bCs/>
          <w:sz w:val="22"/>
          <w:szCs w:val="22"/>
        </w:rPr>
        <w:t xml:space="preserve">4.1 </w:t>
      </w:r>
      <w:r>
        <w:rPr>
          <w:rFonts w:eastAsia="Arial" w:cs="Arial" w:ascii="Arial" w:hAnsi="Arial"/>
          <w:sz w:val="22"/>
          <w:szCs w:val="22"/>
        </w:rPr>
        <w:t>promoção do sistema de garantia de direitos das crianças e dos adolescentes;</w:t>
      </w:r>
    </w:p>
    <w:p>
      <w:pPr>
        <w:pStyle w:val="Standard"/>
        <w:jc w:val="both"/>
        <w:rPr>
          <w:rFonts w:ascii="Arial" w:hAnsi="Arial"/>
        </w:rPr>
      </w:pPr>
      <w:r>
        <w:rPr>
          <w:rFonts w:eastAsia="Arial" w:cs="Arial" w:ascii="Arial" w:hAnsi="Arial"/>
          <w:b/>
          <w:bCs/>
          <w:sz w:val="22"/>
          <w:szCs w:val="22"/>
        </w:rPr>
        <w:t>4.2</w:t>
      </w:r>
      <w:r>
        <w:rPr>
          <w:rFonts w:eastAsia="Arial" w:cs="Arial" w:ascii="Arial" w:hAnsi="Arial"/>
          <w:sz w:val="22"/>
          <w:szCs w:val="22"/>
        </w:rPr>
        <w:t xml:space="preserve"> prevenção e atendimento a toda e qualquer forma de violação de direitos;</w:t>
      </w:r>
    </w:p>
    <w:p>
      <w:pPr>
        <w:pStyle w:val="Standard"/>
        <w:jc w:val="both"/>
        <w:rPr>
          <w:rFonts w:ascii="Arial" w:hAnsi="Arial"/>
        </w:rPr>
      </w:pPr>
      <w:r>
        <w:rPr>
          <w:rFonts w:eastAsia="Arial" w:cs="Arial" w:ascii="Arial" w:hAnsi="Arial"/>
          <w:b/>
          <w:bCs/>
          <w:sz w:val="22"/>
          <w:szCs w:val="22"/>
        </w:rPr>
        <w:t>4.3</w:t>
      </w:r>
      <w:r>
        <w:rPr>
          <w:rFonts w:eastAsia="Arial" w:cs="Arial" w:ascii="Arial" w:hAnsi="Arial"/>
          <w:sz w:val="22"/>
          <w:szCs w:val="22"/>
        </w:rPr>
        <w:t xml:space="preserve"> ações integradas nas áreas de educação, saúde, assistência social, esporte, cultura e lazer e de outras áreas de atendimento das crianças e adolescentes.</w:t>
      </w:r>
    </w:p>
    <w:p>
      <w:pPr>
        <w:pStyle w:val="Standard"/>
        <w:jc w:val="both"/>
        <w:rPr>
          <w:rFonts w:ascii="Arial" w:hAnsi="Arial" w:eastAsia="Arial" w:cs="Arial"/>
          <w:b/>
          <w:bCs/>
          <w:sz w:val="22"/>
          <w:szCs w:val="22"/>
        </w:rPr>
      </w:pPr>
      <w:r>
        <w:rPr>
          <w:rFonts w:eastAsia="Arial" w:cs="Arial" w:ascii="Arial" w:hAnsi="Arial"/>
          <w:b/>
          <w:bCs/>
          <w:sz w:val="22"/>
          <w:szCs w:val="22"/>
        </w:rPr>
      </w:r>
    </w:p>
    <w:p>
      <w:pPr>
        <w:pStyle w:val="Standard"/>
        <w:jc w:val="both"/>
        <w:rPr>
          <w:rFonts w:ascii="Arial" w:hAnsi="Arial"/>
        </w:rPr>
      </w:pPr>
      <w:r>
        <w:rPr>
          <w:rFonts w:cs="Arial" w:ascii="Arial" w:hAnsi="Arial"/>
          <w:b/>
          <w:bCs/>
          <w:sz w:val="22"/>
          <w:szCs w:val="22"/>
        </w:rPr>
        <w:t>5. DO VALOR DO REPASSE, CRONOGRAMA DE DESEMBOLSO E PLANO DE TRABALHO</w:t>
      </w:r>
    </w:p>
    <w:p>
      <w:pPr>
        <w:pStyle w:val="Standard"/>
        <w:jc w:val="both"/>
        <w:rPr>
          <w:rFonts w:ascii="Arial" w:hAnsi="Arial"/>
        </w:rPr>
      </w:pPr>
      <w:r>
        <w:rPr>
          <w:rFonts w:cs="Arial" w:ascii="Arial" w:hAnsi="Arial"/>
          <w:b/>
          <w:bCs/>
          <w:sz w:val="22"/>
          <w:szCs w:val="22"/>
        </w:rPr>
        <w:t>5.1</w:t>
      </w:r>
      <w:r>
        <w:rPr>
          <w:rFonts w:cs="Arial" w:ascii="Arial" w:hAnsi="Arial"/>
          <w:sz w:val="22"/>
          <w:szCs w:val="22"/>
        </w:rPr>
        <w:t xml:space="preserve"> O Presente Edital terá como valor de referência o montante total de R$ 1.000</w:t>
      </w:r>
      <w:r>
        <w:rPr>
          <w:rFonts w:cs="Arial" w:ascii="Arial" w:hAnsi="Arial"/>
          <w:color w:val="auto"/>
          <w:sz w:val="22"/>
          <w:szCs w:val="22"/>
        </w:rPr>
        <w:t>.000,00</w:t>
      </w:r>
      <w:r>
        <w:rPr>
          <w:rFonts w:cs="Arial" w:ascii="Arial" w:hAnsi="Arial"/>
          <w:sz w:val="22"/>
          <w:szCs w:val="22"/>
        </w:rPr>
        <w:t xml:space="preserve"> (um milhão de reais), </w:t>
      </w:r>
      <w:r>
        <w:rPr>
          <w:rFonts w:eastAsia="Arial" w:cs="Arial" w:ascii="Arial" w:hAnsi="Arial"/>
          <w:sz w:val="22"/>
          <w:szCs w:val="22"/>
        </w:rPr>
        <w:t xml:space="preserve">oriundo do Fundo Municipal dos Direitos da Criança e do Adolescente do Município de Santa Cruz do Sul, </w:t>
      </w:r>
      <w:r>
        <w:rPr>
          <w:rFonts w:cs="Arial" w:ascii="Arial" w:hAnsi="Arial"/>
          <w:sz w:val="22"/>
          <w:szCs w:val="22"/>
        </w:rPr>
        <w:t xml:space="preserve">a ser liberado mediante a </w:t>
      </w:r>
      <w:r>
        <w:rPr>
          <w:rFonts w:eastAsia="Arial" w:cs="Arial" w:ascii="Arial" w:hAnsi="Arial"/>
          <w:sz w:val="22"/>
          <w:szCs w:val="22"/>
        </w:rPr>
        <w:t xml:space="preserve">contemplação de </w:t>
      </w:r>
      <w:r>
        <w:rPr>
          <w:rFonts w:eastAsia="Arial" w:cs="Arial" w:ascii="Arial" w:hAnsi="Arial"/>
          <w:b/>
          <w:bCs/>
          <w:sz w:val="22"/>
          <w:szCs w:val="22"/>
        </w:rPr>
        <w:t>40</w:t>
      </w:r>
      <w:r>
        <w:rPr>
          <w:rFonts w:eastAsia="Arial" w:cs="Arial" w:ascii="Arial" w:hAnsi="Arial"/>
          <w:b/>
          <w:bCs/>
          <w:color w:val="auto"/>
          <w:sz w:val="22"/>
          <w:szCs w:val="22"/>
        </w:rPr>
        <w:t xml:space="preserve"> (quarenta) projetos,</w:t>
      </w:r>
      <w:r>
        <w:rPr>
          <w:rFonts w:eastAsia="Arial" w:cs="Arial" w:ascii="Arial" w:hAnsi="Arial"/>
          <w:sz w:val="22"/>
          <w:szCs w:val="22"/>
        </w:rPr>
        <w:t xml:space="preserve"> com o valor máximo de R$ 25</w:t>
      </w:r>
      <w:r>
        <w:rPr>
          <w:rFonts w:eastAsia="Arial" w:cs="Arial" w:ascii="Arial" w:hAnsi="Arial"/>
          <w:color w:val="auto"/>
          <w:sz w:val="22"/>
          <w:szCs w:val="22"/>
        </w:rPr>
        <w:t>.000,00 (vinte e cinco mil reais)</w:t>
      </w:r>
      <w:r>
        <w:rPr>
          <w:rFonts w:eastAsia="Arial" w:cs="Arial" w:ascii="Arial" w:hAnsi="Arial"/>
          <w:color w:val="FF0000"/>
          <w:sz w:val="22"/>
          <w:szCs w:val="22"/>
        </w:rPr>
        <w:t xml:space="preserve"> </w:t>
      </w:r>
      <w:r>
        <w:rPr>
          <w:rFonts w:eastAsia="Arial" w:cs="Arial" w:ascii="Arial" w:hAnsi="Arial"/>
          <w:sz w:val="22"/>
          <w:szCs w:val="22"/>
        </w:rPr>
        <w:t xml:space="preserve">para cada, aprovados com a maior pontuação em ordem decrescente, conforme os seguintes </w:t>
      </w:r>
      <w:r>
        <w:rPr>
          <w:rFonts w:eastAsia="Arial" w:cs="Arial" w:ascii="Arial" w:hAnsi="Arial"/>
          <w:color w:val="000000"/>
          <w:sz w:val="22"/>
          <w:szCs w:val="22"/>
        </w:rPr>
        <w:t>critérios:</w:t>
      </w:r>
    </w:p>
    <w:p>
      <w:pPr>
        <w:pStyle w:val="Standard"/>
        <w:jc w:val="both"/>
        <w:rPr>
          <w:rFonts w:ascii="Arial" w:hAnsi="Arial"/>
        </w:rPr>
      </w:pPr>
      <w:r>
        <w:rPr>
          <w:rFonts w:eastAsia="Arial" w:cs="Arial" w:ascii="Arial" w:hAnsi="Arial"/>
          <w:b/>
          <w:bCs/>
          <w:color w:val="000000"/>
          <w:sz w:val="22"/>
          <w:szCs w:val="22"/>
        </w:rPr>
        <w:t>5.1.1</w:t>
      </w:r>
      <w:r>
        <w:rPr>
          <w:rFonts w:eastAsia="Arial" w:cs="Arial" w:ascii="Arial" w:hAnsi="Arial"/>
          <w:color w:val="000000"/>
          <w:sz w:val="22"/>
          <w:szCs w:val="22"/>
        </w:rPr>
        <w:t xml:space="preserve"> Público-alvo;</w:t>
      </w:r>
    </w:p>
    <w:p>
      <w:pPr>
        <w:pStyle w:val="Standard"/>
        <w:jc w:val="both"/>
        <w:rPr>
          <w:rFonts w:ascii="Arial" w:hAnsi="Arial"/>
        </w:rPr>
      </w:pPr>
      <w:r>
        <w:rPr>
          <w:rFonts w:eastAsia="Arial" w:cs="Arial" w:ascii="Arial" w:hAnsi="Arial"/>
          <w:b/>
          <w:bCs/>
          <w:color w:val="000000"/>
          <w:sz w:val="22"/>
          <w:szCs w:val="22"/>
        </w:rPr>
        <w:t>5.1.2</w:t>
      </w:r>
      <w:r>
        <w:rPr>
          <w:rFonts w:eastAsia="Arial" w:cs="Arial" w:ascii="Arial" w:hAnsi="Arial"/>
          <w:color w:val="000000"/>
          <w:sz w:val="22"/>
          <w:szCs w:val="22"/>
        </w:rPr>
        <w:t xml:space="preserve"> Coerência entre os objetivos, a metodologia e as metas;</w:t>
      </w:r>
      <w:r>
        <w:rPr>
          <w:rFonts w:cs="Arial" w:ascii="Arial" w:hAnsi="Arial"/>
          <w:b/>
          <w:bCs/>
          <w:sz w:val="22"/>
          <w:szCs w:val="22"/>
        </w:rPr>
        <w:t xml:space="preserve"> </w:t>
      </w:r>
    </w:p>
    <w:p>
      <w:pPr>
        <w:pStyle w:val="Standard"/>
        <w:jc w:val="both"/>
        <w:rPr>
          <w:rFonts w:ascii="Arial" w:hAnsi="Arial"/>
        </w:rPr>
      </w:pPr>
      <w:r>
        <w:rPr>
          <w:rFonts w:eastAsia="Arial" w:cs="Arial" w:ascii="Arial" w:hAnsi="Arial"/>
          <w:b/>
          <w:bCs/>
          <w:color w:val="000000"/>
          <w:sz w:val="22"/>
          <w:szCs w:val="22"/>
        </w:rPr>
        <w:t>5.1.3</w:t>
      </w:r>
      <w:r>
        <w:rPr>
          <w:rFonts w:eastAsia="Arial" w:cs="Arial" w:ascii="Arial" w:hAnsi="Arial"/>
          <w:color w:val="000000"/>
          <w:sz w:val="22"/>
          <w:szCs w:val="22"/>
        </w:rPr>
        <w:t xml:space="preserve"> Impacto social do projeto</w:t>
      </w:r>
    </w:p>
    <w:p>
      <w:pPr>
        <w:pStyle w:val="Standard"/>
        <w:jc w:val="both"/>
        <w:rPr>
          <w:rFonts w:ascii="Arial" w:hAnsi="Arial"/>
        </w:rPr>
      </w:pPr>
      <w:r>
        <w:rPr>
          <w:rFonts w:eastAsia="Arial" w:cs="Arial" w:ascii="Arial" w:hAnsi="Arial"/>
          <w:b/>
          <w:bCs/>
          <w:color w:val="000000"/>
          <w:sz w:val="22"/>
          <w:szCs w:val="22"/>
        </w:rPr>
        <w:t>5.1.4</w:t>
      </w:r>
      <w:r>
        <w:rPr>
          <w:rFonts w:eastAsia="Arial" w:cs="Arial" w:ascii="Arial" w:hAnsi="Arial"/>
          <w:color w:val="000000"/>
          <w:sz w:val="22"/>
          <w:szCs w:val="22"/>
        </w:rPr>
        <w:t xml:space="preserve"> Avaliação;</w:t>
      </w:r>
    </w:p>
    <w:p>
      <w:pPr>
        <w:pStyle w:val="Standard"/>
        <w:jc w:val="both"/>
        <w:rPr>
          <w:rFonts w:ascii="Arial" w:hAnsi="Arial"/>
        </w:rPr>
      </w:pPr>
      <w:r>
        <w:rPr>
          <w:rFonts w:eastAsia="Arial" w:cs="Arial" w:ascii="Arial" w:hAnsi="Arial"/>
          <w:b/>
          <w:bCs/>
          <w:color w:val="000000"/>
          <w:sz w:val="22"/>
          <w:szCs w:val="22"/>
        </w:rPr>
        <w:t>5.1.5</w:t>
      </w:r>
      <w:r>
        <w:rPr>
          <w:rFonts w:eastAsia="Arial" w:cs="Arial" w:ascii="Arial" w:hAnsi="Arial"/>
          <w:color w:val="000000"/>
          <w:sz w:val="22"/>
          <w:szCs w:val="22"/>
        </w:rPr>
        <w:t xml:space="preserve"> Viabilidade técnica;</w:t>
      </w:r>
    </w:p>
    <w:p>
      <w:pPr>
        <w:pStyle w:val="Standard"/>
        <w:jc w:val="both"/>
        <w:rPr>
          <w:rFonts w:ascii="Arial" w:hAnsi="Arial"/>
        </w:rPr>
      </w:pPr>
      <w:r>
        <w:rPr>
          <w:rFonts w:eastAsia="Arial" w:cs="Arial" w:ascii="Arial" w:hAnsi="Arial"/>
          <w:b/>
          <w:bCs/>
          <w:color w:val="000000"/>
          <w:sz w:val="22"/>
          <w:szCs w:val="22"/>
        </w:rPr>
        <w:t xml:space="preserve">5.1.6 </w:t>
      </w:r>
      <w:r>
        <w:rPr>
          <w:rFonts w:eastAsia="Arial" w:cs="Arial" w:ascii="Arial" w:hAnsi="Arial"/>
          <w:color w:val="000000"/>
          <w:sz w:val="22"/>
          <w:szCs w:val="22"/>
        </w:rPr>
        <w:t>Viabilidade econômico-financeira.</w:t>
      </w:r>
    </w:p>
    <w:p>
      <w:pPr>
        <w:pStyle w:val="Standard"/>
        <w:jc w:val="both"/>
        <w:rPr>
          <w:rFonts w:ascii="Arial" w:hAnsi="Arial"/>
        </w:rPr>
      </w:pPr>
      <w:r>
        <w:rPr>
          <w:rFonts w:eastAsia="Arial" w:cs="Arial" w:ascii="Arial" w:hAnsi="Arial"/>
          <w:b/>
          <w:bCs/>
          <w:color w:val="000000"/>
          <w:sz w:val="22"/>
          <w:szCs w:val="22"/>
        </w:rPr>
        <w:t xml:space="preserve">5.2 </w:t>
      </w:r>
      <w:r>
        <w:rPr>
          <w:rFonts w:eastAsia="Arial" w:cs="Arial" w:ascii="Arial" w:hAnsi="Arial"/>
          <w:color w:val="000000"/>
          <w:sz w:val="22"/>
          <w:szCs w:val="22"/>
        </w:rPr>
        <w:t xml:space="preserve">Fica estabelecido que, para obter aprovação final na reunião plenária, o projeto deverá ter uma pontuação mínima de </w:t>
      </w:r>
      <w:r>
        <w:rPr>
          <w:rFonts w:eastAsia="Arial" w:cs="Arial" w:ascii="Arial" w:hAnsi="Arial"/>
          <w:b/>
          <w:bCs/>
          <w:color w:val="000000"/>
          <w:sz w:val="22"/>
          <w:szCs w:val="22"/>
        </w:rPr>
        <w:t>90</w:t>
      </w:r>
      <w:r>
        <w:rPr>
          <w:rFonts w:eastAsia="Arial" w:cs="Arial" w:ascii="Arial" w:hAnsi="Arial"/>
          <w:b/>
          <w:color w:val="000000"/>
          <w:sz w:val="22"/>
          <w:szCs w:val="22"/>
        </w:rPr>
        <w:t xml:space="preserve"> (noventa) pontos</w:t>
      </w:r>
      <w:r>
        <w:rPr>
          <w:rFonts w:eastAsia="Arial" w:cs="Arial" w:ascii="Arial" w:hAnsi="Arial"/>
          <w:color w:val="000000"/>
          <w:sz w:val="22"/>
          <w:szCs w:val="22"/>
        </w:rPr>
        <w:t>, de acordo com a grade de pontuação do Item 6 do presente Edital.</w:t>
      </w:r>
    </w:p>
    <w:p>
      <w:pPr>
        <w:pStyle w:val="Standard"/>
        <w:jc w:val="both"/>
        <w:rPr>
          <w:rFonts w:ascii="Arial" w:hAnsi="Arial"/>
        </w:rPr>
      </w:pPr>
      <w:r>
        <w:rPr>
          <w:rFonts w:eastAsia="Arial" w:cs="Arial" w:ascii="Arial" w:hAnsi="Arial"/>
          <w:b/>
          <w:bCs/>
          <w:color w:val="000000"/>
          <w:sz w:val="22"/>
          <w:szCs w:val="22"/>
        </w:rPr>
        <w:t xml:space="preserve">5.3 </w:t>
      </w:r>
      <w:r>
        <w:rPr>
          <w:rFonts w:eastAsia="Arial" w:cs="Arial" w:ascii="Arial" w:hAnsi="Arial"/>
          <w:sz w:val="22"/>
          <w:szCs w:val="22"/>
        </w:rPr>
        <w:t xml:space="preserve">Em caso de empate, prevalecerá a entidade não governamental ou órgão governamental com </w:t>
      </w:r>
      <w:r>
        <w:rPr>
          <w:rFonts w:eastAsia="Arial" w:cs="Arial" w:ascii="Arial" w:hAnsi="Arial"/>
          <w:sz w:val="22"/>
          <w:szCs w:val="22"/>
          <w:shd w:fill="auto" w:val="clear"/>
        </w:rPr>
        <w:t>maior assiduidade nas plenárias do COMDICA (considerando as faltas justificadas) e participação junto à Diretoria, ao Conselho Fiscal e às Comissões Temáticas.</w:t>
      </w:r>
    </w:p>
    <w:p>
      <w:pPr>
        <w:pStyle w:val="Standard"/>
        <w:jc w:val="both"/>
        <w:rPr>
          <w:rFonts w:ascii="Arial" w:hAnsi="Arial"/>
        </w:rPr>
      </w:pPr>
      <w:r>
        <w:rPr>
          <w:rFonts w:eastAsia="Arial" w:cs="Arial" w:ascii="Arial" w:hAnsi="Arial"/>
          <w:b/>
          <w:bCs/>
          <w:sz w:val="22"/>
          <w:szCs w:val="22"/>
          <w:shd w:fill="auto" w:val="clear"/>
        </w:rPr>
        <w:t xml:space="preserve">5.3.1 </w:t>
      </w:r>
      <w:r>
        <w:rPr>
          <w:rFonts w:eastAsia="Arial" w:cs="Arial" w:ascii="Arial" w:hAnsi="Arial"/>
          <w:sz w:val="22"/>
          <w:szCs w:val="22"/>
          <w:shd w:fill="auto" w:val="clear"/>
        </w:rPr>
        <w:t>Permanecendo empate, será verificado o tempo de inscrição no</w:t>
      </w:r>
      <w:r>
        <w:rPr>
          <w:rFonts w:eastAsia="Arial" w:cs="Arial" w:ascii="Arial" w:hAnsi="Arial"/>
          <w:sz w:val="22"/>
          <w:szCs w:val="22"/>
        </w:rPr>
        <w:t xml:space="preserve"> COMDICA, ao persistir o empate, a decisão pela aprovação será por sorteio.</w:t>
      </w:r>
    </w:p>
    <w:p>
      <w:pPr>
        <w:pStyle w:val="Standard"/>
        <w:jc w:val="both"/>
        <w:rPr>
          <w:rFonts w:ascii="Arial" w:hAnsi="Arial"/>
        </w:rPr>
      </w:pPr>
      <w:r>
        <w:rPr>
          <w:rFonts w:eastAsia="Arial" w:cs="Arial" w:ascii="Arial" w:hAnsi="Arial"/>
          <w:b/>
          <w:bCs/>
          <w:color w:val="000000"/>
          <w:sz w:val="22"/>
          <w:szCs w:val="22"/>
        </w:rPr>
        <w:t xml:space="preserve">5.4 </w:t>
      </w:r>
      <w:r>
        <w:rPr>
          <w:rFonts w:eastAsia="Arial" w:cs="Arial" w:ascii="Arial" w:hAnsi="Arial"/>
          <w:color w:val="000000"/>
          <w:sz w:val="22"/>
          <w:szCs w:val="22"/>
        </w:rPr>
        <w:t>C</w:t>
      </w:r>
      <w:r>
        <w:rPr>
          <w:rFonts w:eastAsia="Arial" w:cs="Arial" w:ascii="Arial" w:hAnsi="Arial"/>
          <w:sz w:val="22"/>
          <w:szCs w:val="22"/>
        </w:rPr>
        <w:t>ada entidade (CNPJ) poderá inscrever apenas 01 (um) projeto.</w:t>
      </w:r>
    </w:p>
    <w:p>
      <w:pPr>
        <w:pStyle w:val="Standard"/>
        <w:jc w:val="both"/>
        <w:rPr>
          <w:rFonts w:ascii="Arial" w:hAnsi="Arial"/>
        </w:rPr>
      </w:pPr>
      <w:r>
        <w:rPr>
          <w:rFonts w:eastAsia="Arial" w:cs="Arial" w:ascii="Arial" w:hAnsi="Arial"/>
          <w:b/>
          <w:bCs/>
          <w:sz w:val="22"/>
          <w:szCs w:val="22"/>
        </w:rPr>
        <w:t>5.4.1</w:t>
      </w:r>
      <w:r>
        <w:rPr>
          <w:rFonts w:eastAsia="Arial" w:cs="Arial" w:ascii="Arial" w:hAnsi="Arial"/>
          <w:sz w:val="22"/>
          <w:szCs w:val="22"/>
        </w:rPr>
        <w:t xml:space="preserve"> No caso de órgãos governamentais deverá haver uma contrapartida acrescida de 20% (vinte por cento) do valor total do projeto.</w:t>
      </w:r>
    </w:p>
    <w:p>
      <w:pPr>
        <w:pStyle w:val="Standard"/>
        <w:jc w:val="both"/>
        <w:rPr>
          <w:rFonts w:ascii="Arial" w:hAnsi="Arial"/>
        </w:rPr>
      </w:pPr>
      <w:r>
        <w:rPr>
          <w:rFonts w:eastAsia="Arial" w:cs="Arial" w:ascii="Arial" w:hAnsi="Arial"/>
          <w:b/>
          <w:bCs/>
          <w:sz w:val="22"/>
          <w:szCs w:val="22"/>
        </w:rPr>
        <w:t>5.5</w:t>
      </w:r>
      <w:r>
        <w:rPr>
          <w:rFonts w:eastAsia="Arial" w:cs="Arial" w:ascii="Arial" w:hAnsi="Arial"/>
          <w:sz w:val="22"/>
          <w:szCs w:val="22"/>
        </w:rPr>
        <w:t xml:space="preserve"> A entidade/órgão governamental que possuir </w:t>
      </w:r>
      <w:r>
        <w:rPr>
          <w:rFonts w:eastAsia="Arial" w:cs="Arial" w:ascii="Arial" w:hAnsi="Arial"/>
          <w:color w:val="auto"/>
          <w:sz w:val="22"/>
          <w:szCs w:val="22"/>
        </w:rPr>
        <w:t>recursos predestinados</w:t>
      </w:r>
      <w:r>
        <w:rPr>
          <w:rFonts w:eastAsia="Arial" w:cs="Arial" w:ascii="Arial" w:hAnsi="Arial"/>
          <w:sz w:val="22"/>
          <w:szCs w:val="22"/>
        </w:rPr>
        <w:t xml:space="preserve"> poderá acrescentar esse valor ao montante máximo definido neste </w:t>
      </w:r>
      <w:r>
        <w:rPr>
          <w:rFonts w:eastAsia="Arial" w:cs="Arial" w:ascii="Arial" w:hAnsi="Arial"/>
          <w:color w:val="000000"/>
          <w:sz w:val="22"/>
          <w:szCs w:val="22"/>
        </w:rPr>
        <w:t>e</w:t>
      </w:r>
      <w:r>
        <w:rPr>
          <w:rFonts w:eastAsia="Arial" w:cs="Arial" w:ascii="Arial" w:hAnsi="Arial"/>
          <w:sz w:val="22"/>
          <w:szCs w:val="22"/>
        </w:rPr>
        <w:t>dital, desde que discrimine no projeto apresentado, sendo que a incoerência entre o montante discriminado no projeto como recurso predestinado e o disponível para a entidade causará a exclusão do projeto.</w:t>
      </w:r>
    </w:p>
    <w:p>
      <w:pPr>
        <w:pStyle w:val="Standard"/>
        <w:jc w:val="both"/>
        <w:rPr>
          <w:rFonts w:ascii="Arial" w:hAnsi="Arial"/>
        </w:rPr>
      </w:pPr>
      <w:r>
        <w:rPr>
          <w:rFonts w:eastAsia="Arial" w:cs="Arial" w:ascii="Arial" w:hAnsi="Arial"/>
          <w:b/>
          <w:bCs/>
          <w:color w:val="000000"/>
          <w:sz w:val="22"/>
          <w:szCs w:val="22"/>
        </w:rPr>
        <w:t xml:space="preserve">5.6 </w:t>
      </w:r>
      <w:r>
        <w:rPr>
          <w:rFonts w:eastAsia="Arial" w:cs="Arial" w:ascii="Arial" w:hAnsi="Arial"/>
          <w:color w:val="auto"/>
          <w:sz w:val="22"/>
          <w:szCs w:val="22"/>
        </w:rPr>
        <w:t>O Plano de Trabalho dos projetos apresentados poderá contemplar o pagamento de serviços terceirizados, recursos humanos, infraestrutura básica, materiais de consumo e materiais permanentes,</w:t>
      </w:r>
      <w:r>
        <w:rPr>
          <w:rFonts w:eastAsia="Arial" w:cs="Arial" w:ascii="Arial" w:hAnsi="Arial"/>
          <w:color w:val="000000"/>
          <w:sz w:val="22"/>
          <w:szCs w:val="22"/>
        </w:rPr>
        <w:t xml:space="preserve"> obedecendo à Portaria nº. 448 de 13 de setembro de 2002 do Ministério da Fazenda e à legislação vigente, bem como ao ANEXO V no caso de reformas e construções.</w:t>
      </w:r>
    </w:p>
    <w:p>
      <w:pPr>
        <w:pStyle w:val="Standard"/>
        <w:rPr>
          <w:rFonts w:ascii="Arial" w:hAnsi="Arial" w:eastAsia="Arial" w:cs="Arial"/>
          <w:color w:val="000000"/>
          <w:kern w:val="2"/>
          <w:sz w:val="22"/>
          <w:szCs w:val="22"/>
          <w:lang w:val="pt-BR" w:eastAsia="zh-CN" w:bidi="hi-IN"/>
        </w:rPr>
      </w:pPr>
      <w:r>
        <w:rPr>
          <w:rFonts w:eastAsia="Arial" w:cs="Arial" w:ascii="Arial" w:hAnsi="Arial"/>
          <w:b/>
          <w:bCs/>
          <w:color w:val="000000"/>
          <w:kern w:val="2"/>
          <w:sz w:val="22"/>
          <w:szCs w:val="22"/>
          <w:lang w:val="pt-BR" w:eastAsia="zh-CN" w:bidi="hi-IN"/>
        </w:rPr>
        <w:t>5.7</w:t>
      </w:r>
      <w:r>
        <w:rPr>
          <w:rFonts w:eastAsia="Arial" w:cs="Arial" w:ascii="Arial" w:hAnsi="Arial"/>
          <w:color w:val="000000"/>
          <w:kern w:val="2"/>
          <w:sz w:val="22"/>
          <w:szCs w:val="22"/>
          <w:lang w:val="pt-BR" w:eastAsia="zh-CN" w:bidi="hi-IN"/>
        </w:rPr>
        <w:t xml:space="preserve"> O prazo máximo para aplicação dos projetos será de 12 (doze) meses.</w:t>
      </w:r>
    </w:p>
    <w:p>
      <w:pPr>
        <w:pStyle w:val="Standard"/>
        <w:jc w:val="both"/>
        <w:rPr>
          <w:rFonts w:ascii="Arial" w:hAnsi="Arial"/>
        </w:rPr>
      </w:pPr>
      <w:r>
        <w:rPr>
          <w:rFonts w:eastAsia="Arial" w:cs="Arial" w:ascii="Arial" w:hAnsi="Arial"/>
          <w:b/>
          <w:bCs/>
          <w:sz w:val="22"/>
          <w:szCs w:val="22"/>
        </w:rPr>
        <w:t xml:space="preserve">5.8 </w:t>
      </w:r>
      <w:r>
        <w:rPr>
          <w:rFonts w:eastAsia="Arial" w:cs="Arial" w:ascii="Arial" w:hAnsi="Arial"/>
          <w:sz w:val="22"/>
          <w:szCs w:val="22"/>
        </w:rPr>
        <w:t xml:space="preserve">Se não for atingido o valor total deste </w:t>
      </w:r>
      <w:r>
        <w:rPr>
          <w:rFonts w:eastAsia="Arial" w:cs="Arial" w:ascii="Arial" w:hAnsi="Arial"/>
          <w:color w:val="000000"/>
          <w:sz w:val="22"/>
          <w:szCs w:val="22"/>
        </w:rPr>
        <w:t>e</w:t>
      </w:r>
      <w:r>
        <w:rPr>
          <w:rFonts w:eastAsia="Arial" w:cs="Arial" w:ascii="Arial" w:hAnsi="Arial"/>
          <w:sz w:val="22"/>
          <w:szCs w:val="22"/>
        </w:rPr>
        <w:t>dital, o recurso remanescente será disponibilizado no próxim</w:t>
      </w:r>
      <w:r>
        <w:rPr>
          <w:rFonts w:eastAsia="Arial" w:cs="Arial" w:ascii="Arial" w:hAnsi="Arial"/>
          <w:color w:val="000000"/>
          <w:sz w:val="22"/>
          <w:szCs w:val="22"/>
        </w:rPr>
        <w:t>o edital.</w:t>
      </w:r>
    </w:p>
    <w:p>
      <w:pPr>
        <w:pStyle w:val="Standard"/>
        <w:jc w:val="both"/>
        <w:rPr>
          <w:rFonts w:ascii="Arial" w:hAnsi="Arial"/>
        </w:rPr>
      </w:pPr>
      <w:r>
        <w:rPr>
          <w:rFonts w:eastAsia="Arial" w:cs="Arial" w:ascii="Arial" w:hAnsi="Arial"/>
          <w:b/>
          <w:bCs/>
          <w:color w:val="000000"/>
          <w:sz w:val="22"/>
          <w:szCs w:val="22"/>
        </w:rPr>
        <w:t xml:space="preserve">5.9 </w:t>
      </w:r>
      <w:r>
        <w:rPr>
          <w:rFonts w:eastAsia="Arial" w:cs="Arial" w:ascii="Arial" w:hAnsi="Arial"/>
          <w:color w:val="000000"/>
          <w:sz w:val="22"/>
          <w:szCs w:val="22"/>
        </w:rPr>
        <w:t xml:space="preserve">O apoio constante no presente edital será custeado por meio de recursos das seguintes </w:t>
      </w:r>
      <w:r>
        <w:rPr>
          <w:rFonts w:eastAsia="Arial" w:cs="Arial" w:ascii="Arial" w:hAnsi="Arial"/>
          <w:color w:val="auto"/>
          <w:sz w:val="22"/>
          <w:szCs w:val="22"/>
        </w:rPr>
        <w:t>dotações orçamentárias:</w:t>
      </w:r>
      <w:r>
        <w:rPr>
          <w:rFonts w:eastAsia="Arial" w:cs="Arial" w:ascii="Arial" w:hAnsi="Arial"/>
          <w:color w:val="FF4000"/>
          <w:sz w:val="22"/>
          <w:szCs w:val="22"/>
        </w:rPr>
        <w:t xml:space="preserve"> </w:t>
      </w:r>
      <w:r>
        <w:rPr>
          <w:rFonts w:eastAsia="Arial" w:cs="Arial" w:ascii="Arial" w:hAnsi="Arial"/>
          <w:color w:val="auto"/>
          <w:sz w:val="22"/>
          <w:szCs w:val="22"/>
        </w:rPr>
        <w:t>13.03.14.422.0002.0064</w:t>
      </w:r>
      <w:r>
        <w:rPr>
          <w:rFonts w:eastAsia="Arial" w:cs="Arial" w:ascii="Arial" w:hAnsi="Arial"/>
          <w:color w:val="FF4000"/>
          <w:sz w:val="22"/>
          <w:szCs w:val="22"/>
        </w:rPr>
        <w:t xml:space="preserve"> </w:t>
      </w:r>
      <w:r>
        <w:rPr>
          <w:rFonts w:eastAsia="Arial" w:cs="Arial" w:ascii="Arial" w:hAnsi="Arial"/>
          <w:color w:val="000000"/>
          <w:sz w:val="22"/>
          <w:szCs w:val="22"/>
        </w:rPr>
        <w:t>– Fundo Municipal dos Direitos da Criança e do Adolescente – COMDICA – Apoio Financeiro a Entidades.</w:t>
      </w:r>
    </w:p>
    <w:p>
      <w:pPr>
        <w:pStyle w:val="BodyText"/>
        <w:spacing w:lineRule="auto" w:line="240" w:before="0" w:after="0"/>
        <w:jc w:val="both"/>
        <w:rPr>
          <w:rFonts w:ascii="Arial" w:hAnsi="Arial"/>
        </w:rPr>
      </w:pPr>
      <w:r>
        <w:rPr>
          <w:rFonts w:eastAsia="Arial" w:cs="Arial" w:ascii="Arial" w:hAnsi="Arial"/>
          <w:color w:val="000000"/>
          <w:sz w:val="22"/>
          <w:szCs w:val="22"/>
          <w:shd w:fill="auto" w:val="clear"/>
        </w:rPr>
        <w:t>1703 – 3.3.50.41.00.00.00.00 – 1759.0000201 – CONTRIBUIÇÕES</w:t>
      </w:r>
    </w:p>
    <w:p>
      <w:pPr>
        <w:pStyle w:val="BodyText"/>
        <w:spacing w:lineRule="auto" w:line="240" w:before="0" w:after="0"/>
        <w:rPr>
          <w:rFonts w:ascii="Arial" w:hAnsi="Arial"/>
        </w:rPr>
      </w:pPr>
      <w:r>
        <w:rPr>
          <w:rFonts w:cs="Arial" w:ascii="Arial" w:hAnsi="Arial"/>
          <w:color w:val="000000"/>
          <w:sz w:val="22"/>
          <w:szCs w:val="22"/>
          <w:shd w:fill="auto" w:val="clear"/>
        </w:rPr>
        <w:t xml:space="preserve">2549 – 3.3.50.41.00.00.00.00 – 2759.0000201 – </w:t>
      </w:r>
      <w:r>
        <w:rPr>
          <w:rFonts w:eastAsia="Arial" w:cs="Arial" w:ascii="Arial" w:hAnsi="Arial"/>
          <w:color w:val="000000"/>
          <w:sz w:val="22"/>
          <w:szCs w:val="22"/>
          <w:shd w:fill="auto" w:val="clear"/>
        </w:rPr>
        <w:t>CONTRIBUIÇÕES</w:t>
      </w:r>
    </w:p>
    <w:p>
      <w:pPr>
        <w:pStyle w:val="BodyText"/>
        <w:spacing w:lineRule="auto" w:line="240" w:before="0" w:after="0"/>
        <w:rPr>
          <w:rFonts w:ascii="Arial" w:hAnsi="Arial"/>
        </w:rPr>
      </w:pPr>
      <w:r>
        <w:rPr>
          <w:rFonts w:cs="Arial" w:ascii="Arial" w:hAnsi="Arial"/>
          <w:color w:val="000000"/>
          <w:sz w:val="22"/>
          <w:szCs w:val="22"/>
          <w:shd w:fill="auto" w:val="clear"/>
        </w:rPr>
        <w:t xml:space="preserve">1705 – 4.4.50.41.00.00.00.00 – 1759.0000201 – </w:t>
      </w:r>
      <w:r>
        <w:rPr>
          <w:rFonts w:eastAsia="Arial" w:cs="Arial" w:ascii="Arial" w:hAnsi="Arial"/>
          <w:color w:val="000000"/>
          <w:sz w:val="22"/>
          <w:szCs w:val="22"/>
          <w:shd w:fill="auto" w:val="clear"/>
        </w:rPr>
        <w:t>CONTRIBUIÇÕES</w:t>
      </w:r>
    </w:p>
    <w:p>
      <w:pPr>
        <w:pStyle w:val="BodyText"/>
        <w:spacing w:lineRule="auto" w:line="240" w:before="0" w:after="150"/>
        <w:rPr>
          <w:rFonts w:ascii="Arial" w:hAnsi="Arial"/>
        </w:rPr>
      </w:pPr>
      <w:r>
        <w:rPr>
          <w:rFonts w:cs="Arial" w:ascii="Arial" w:hAnsi="Arial"/>
          <w:color w:val="000000"/>
          <w:sz w:val="22"/>
          <w:szCs w:val="22"/>
          <w:shd w:fill="auto" w:val="clear"/>
        </w:rPr>
        <w:t xml:space="preserve">2550 – 4.4.50.41.00.00.00.00 – 2759.0000201 – </w:t>
      </w:r>
      <w:r>
        <w:rPr>
          <w:rFonts w:eastAsia="Arial" w:cs="Arial" w:ascii="Arial" w:hAnsi="Arial"/>
          <w:color w:val="000000"/>
          <w:sz w:val="22"/>
          <w:szCs w:val="22"/>
          <w:shd w:fill="auto" w:val="clear"/>
        </w:rPr>
        <w:t>CONTRIBUIÇÕES</w:t>
      </w:r>
    </w:p>
    <w:p>
      <w:pPr>
        <w:pStyle w:val="Standard"/>
        <w:jc w:val="both"/>
        <w:rPr>
          <w:rFonts w:ascii="Arial" w:hAnsi="Arial"/>
        </w:rPr>
      </w:pPr>
      <w:r>
        <w:rPr>
          <w:rFonts w:cs="Arial" w:ascii="Arial" w:hAnsi="Arial"/>
          <w:b/>
          <w:bCs/>
          <w:sz w:val="22"/>
          <w:szCs w:val="22"/>
        </w:rPr>
        <w:t>6. DA SELEÇÃO</w:t>
      </w:r>
    </w:p>
    <w:p>
      <w:pPr>
        <w:pStyle w:val="Standard"/>
        <w:jc w:val="both"/>
        <w:rPr>
          <w:rFonts w:ascii="Arial" w:hAnsi="Arial"/>
        </w:rPr>
      </w:pPr>
      <w:r>
        <w:rPr>
          <w:rFonts w:cs="Arial" w:ascii="Arial" w:hAnsi="Arial"/>
          <w:b/>
          <w:bCs/>
          <w:sz w:val="22"/>
          <w:szCs w:val="22"/>
        </w:rPr>
        <w:t xml:space="preserve">6.1 </w:t>
      </w:r>
      <w:r>
        <w:rPr>
          <w:rFonts w:cs="Arial" w:ascii="Arial" w:hAnsi="Arial"/>
          <w:sz w:val="22"/>
          <w:szCs w:val="22"/>
        </w:rPr>
        <w:t>A Comissão de Projetos do COMDICA analisará os documentos propostos pelas organizações da sociedade civil e apreciará todos os Planos de Trabalhos e documentos apresentados, e poderá, se necessário, solicitar informações adicionais, realizar visitas técnicas, estabelecendo prazo para que as organizações se manifestem por escrito quanto ao solicitado, a fim de selecionar, monitorar e avaliar as entidades que atendam os requisitos previstos na Lei Federal nº 13.019/2014 e suas alterações.</w:t>
      </w:r>
    </w:p>
    <w:p>
      <w:pPr>
        <w:pStyle w:val="Standard"/>
        <w:jc w:val="both"/>
        <w:textAlignment w:val="auto"/>
        <w:rPr>
          <w:rFonts w:ascii="Arial" w:hAnsi="Arial"/>
        </w:rPr>
      </w:pPr>
      <w:r>
        <w:rPr>
          <w:rFonts w:cs="Arial" w:ascii="Arial" w:hAnsi="Arial"/>
          <w:b/>
          <w:bCs/>
          <w:sz w:val="22"/>
          <w:szCs w:val="22"/>
          <w:lang w:eastAsia="ar-SA" w:bidi="ar-SA"/>
        </w:rPr>
        <w:t>6.2</w:t>
      </w:r>
      <w:r>
        <w:rPr>
          <w:rFonts w:cs="Arial" w:ascii="Arial" w:hAnsi="Arial"/>
          <w:sz w:val="22"/>
          <w:szCs w:val="22"/>
          <w:lang w:eastAsia="ar-SA" w:bidi="ar-SA"/>
        </w:rPr>
        <w:t xml:space="preserve"> Será reprovada, sem análise de mérito, a entidade que não atender aos requisitos relacionados no item 8.</w:t>
      </w:r>
    </w:p>
    <w:p>
      <w:pPr>
        <w:pStyle w:val="Standard"/>
        <w:jc w:val="both"/>
        <w:rPr>
          <w:rFonts w:ascii="Arial" w:hAnsi="Arial"/>
        </w:rPr>
      </w:pPr>
      <w:r>
        <w:rPr>
          <w:rFonts w:eastAsia="Arial" w:cs="Arial" w:ascii="Arial" w:hAnsi="Arial"/>
          <w:b/>
          <w:bCs/>
          <w:color w:val="000000"/>
          <w:sz w:val="22"/>
          <w:szCs w:val="22"/>
        </w:rPr>
        <w:t>6.3</w:t>
      </w:r>
      <w:r>
        <w:rPr>
          <w:rFonts w:eastAsia="Arial" w:cs="Arial" w:ascii="Arial" w:hAnsi="Arial"/>
          <w:color w:val="000000"/>
          <w:sz w:val="22"/>
          <w:szCs w:val="22"/>
        </w:rPr>
        <w:t xml:space="preserve"> O critério de julgamento será exclusivamente pela ordem crescente de pontuação, que obedecerá à seguinte sistemática:</w:t>
      </w:r>
    </w:p>
    <w:p>
      <w:pPr>
        <w:pStyle w:val="Standard"/>
        <w:jc w:val="both"/>
        <w:rPr>
          <w:rFonts w:ascii="Arial" w:hAnsi="Arial" w:eastAsia="Arial" w:cs="Arial"/>
          <w:color w:val="000000"/>
          <w:sz w:val="22"/>
          <w:szCs w:val="22"/>
        </w:rPr>
      </w:pPr>
      <w:r>
        <w:rPr>
          <w:rFonts w:eastAsia="Arial" w:cs="Arial" w:ascii="Arial" w:hAnsi="Arial"/>
          <w:color w:val="000000"/>
          <w:sz w:val="22"/>
          <w:szCs w:val="22"/>
        </w:rPr>
      </w:r>
    </w:p>
    <w:tbl>
      <w:tblPr>
        <w:tblW w:w="9600" w:type="dxa"/>
        <w:jc w:val="left"/>
        <w:tblInd w:w="60" w:type="dxa"/>
        <w:tblLayout w:type="fixed"/>
        <w:tblCellMar>
          <w:top w:w="0" w:type="dxa"/>
          <w:left w:w="54" w:type="dxa"/>
          <w:bottom w:w="0" w:type="dxa"/>
          <w:right w:w="54" w:type="dxa"/>
        </w:tblCellMar>
      </w:tblPr>
      <w:tblGrid>
        <w:gridCol w:w="1587"/>
        <w:gridCol w:w="8013"/>
      </w:tblGrid>
      <w:tr>
        <w:trPr/>
        <w:tc>
          <w:tcPr>
            <w:tcW w:w="9600" w:type="dxa"/>
            <w:gridSpan w:val="2"/>
            <w:tcBorders>
              <w:top w:val="single" w:sz="4" w:space="0" w:color="000000"/>
              <w:left w:val="single" w:sz="4" w:space="0" w:color="000000"/>
              <w:bottom w:val="single" w:sz="4" w:space="0" w:color="000000"/>
              <w:right w:val="single" w:sz="4" w:space="0" w:color="000000"/>
            </w:tcBorders>
            <w:shd w:fill="auto" w:val="clear"/>
          </w:tcPr>
          <w:p>
            <w:pPr>
              <w:pStyle w:val="Standard"/>
              <w:widowControl w:val="false"/>
              <w:jc w:val="both"/>
              <w:rPr>
                <w:rFonts w:ascii="Arial" w:hAnsi="Arial"/>
              </w:rPr>
            </w:pPr>
            <w:r>
              <w:rPr>
                <w:rFonts w:eastAsia="Arial" w:cs="Arial" w:ascii="Arial" w:hAnsi="Arial"/>
                <w:b/>
                <w:color w:val="000000"/>
                <w:sz w:val="22"/>
                <w:szCs w:val="22"/>
              </w:rPr>
              <w:t xml:space="preserve">A – Público Alvo – </w:t>
            </w:r>
            <w:r>
              <w:rPr>
                <w:rFonts w:eastAsia="Arial" w:cs="Arial" w:ascii="Arial" w:hAnsi="Arial"/>
                <w:color w:val="000000"/>
                <w:sz w:val="22"/>
                <w:szCs w:val="22"/>
              </w:rPr>
              <w:t>é a indicação do público beneficiado com recursos do projeto apresentado</w:t>
            </w:r>
          </w:p>
        </w:tc>
      </w:tr>
      <w:tr>
        <w:trPr/>
        <w:tc>
          <w:tcPr>
            <w:tcW w:w="1587" w:type="dxa"/>
            <w:tcBorders>
              <w:left w:val="single" w:sz="4" w:space="0" w:color="000000"/>
              <w:bottom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b/>
                <w:bCs/>
                <w:color w:val="000000"/>
                <w:sz w:val="22"/>
                <w:szCs w:val="22"/>
              </w:rPr>
              <w:t>50 pontos</w:t>
            </w:r>
          </w:p>
        </w:tc>
        <w:tc>
          <w:tcPr>
            <w:tcW w:w="8013"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jc w:val="both"/>
              <w:rPr>
                <w:rFonts w:ascii="Arial" w:hAnsi="Arial"/>
              </w:rPr>
            </w:pPr>
            <w:r>
              <w:rPr>
                <w:rFonts w:eastAsia="Arial" w:cs="Arial" w:ascii="Arial" w:hAnsi="Arial"/>
                <w:sz w:val="22"/>
                <w:szCs w:val="22"/>
              </w:rPr>
              <w:t>Crianças e adolescentes, incluindo suas famílias, em situação de vulnerabilidade</w:t>
            </w:r>
          </w:p>
        </w:tc>
      </w:tr>
      <w:tr>
        <w:trPr/>
        <w:tc>
          <w:tcPr>
            <w:tcW w:w="1587" w:type="dxa"/>
            <w:tcBorders>
              <w:left w:val="single" w:sz="4" w:space="0" w:color="000000"/>
              <w:bottom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b/>
                <w:bCs/>
                <w:color w:val="000000"/>
                <w:sz w:val="22"/>
                <w:szCs w:val="22"/>
              </w:rPr>
              <w:t>45 pontos</w:t>
            </w:r>
          </w:p>
        </w:tc>
        <w:tc>
          <w:tcPr>
            <w:tcW w:w="8013"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jc w:val="both"/>
              <w:rPr>
                <w:rFonts w:ascii="Arial" w:hAnsi="Arial"/>
              </w:rPr>
            </w:pPr>
            <w:r>
              <w:rPr>
                <w:rFonts w:eastAsia="Arial" w:cs="Arial" w:ascii="Arial" w:hAnsi="Arial"/>
                <w:sz w:val="22"/>
                <w:szCs w:val="22"/>
              </w:rPr>
              <w:t>Crianças e adolescentes, em situação de vulnerabilidade</w:t>
            </w:r>
          </w:p>
        </w:tc>
      </w:tr>
      <w:tr>
        <w:trPr/>
        <w:tc>
          <w:tcPr>
            <w:tcW w:w="1587" w:type="dxa"/>
            <w:tcBorders>
              <w:left w:val="single" w:sz="4" w:space="0" w:color="000000"/>
              <w:bottom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b/>
                <w:bCs/>
                <w:color w:val="000000"/>
                <w:sz w:val="22"/>
                <w:szCs w:val="22"/>
              </w:rPr>
              <w:t>40 pontos</w:t>
            </w:r>
          </w:p>
        </w:tc>
        <w:tc>
          <w:tcPr>
            <w:tcW w:w="8013"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jc w:val="both"/>
              <w:rPr>
                <w:rFonts w:ascii="Arial" w:hAnsi="Arial"/>
              </w:rPr>
            </w:pPr>
            <w:r>
              <w:rPr>
                <w:rFonts w:eastAsia="Arial" w:cs="Arial" w:ascii="Arial" w:hAnsi="Arial"/>
                <w:sz w:val="22"/>
                <w:szCs w:val="22"/>
              </w:rPr>
              <w:t>Crianças e adolescentes, incluindo suas famílias</w:t>
            </w:r>
          </w:p>
        </w:tc>
      </w:tr>
      <w:tr>
        <w:trPr/>
        <w:tc>
          <w:tcPr>
            <w:tcW w:w="1587" w:type="dxa"/>
            <w:tcBorders>
              <w:left w:val="single" w:sz="4" w:space="0" w:color="000000"/>
              <w:bottom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b/>
                <w:bCs/>
                <w:color w:val="000000"/>
                <w:sz w:val="22"/>
                <w:szCs w:val="22"/>
              </w:rPr>
              <w:t>35 pontos</w:t>
            </w:r>
          </w:p>
        </w:tc>
        <w:tc>
          <w:tcPr>
            <w:tcW w:w="8013"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jc w:val="both"/>
              <w:rPr>
                <w:rFonts w:ascii="Arial" w:hAnsi="Arial"/>
              </w:rPr>
            </w:pPr>
            <w:r>
              <w:rPr>
                <w:rFonts w:eastAsia="Arial" w:cs="Arial" w:ascii="Arial" w:hAnsi="Arial"/>
                <w:sz w:val="22"/>
                <w:szCs w:val="22"/>
              </w:rPr>
              <w:t>Crianças e adolescentes.</w:t>
            </w:r>
          </w:p>
        </w:tc>
      </w:tr>
      <w:tr>
        <w:trPr/>
        <w:tc>
          <w:tcPr>
            <w:tcW w:w="1587" w:type="dxa"/>
            <w:tcBorders>
              <w:top w:val="single" w:sz="4" w:space="0" w:color="000000"/>
              <w:left w:val="single" w:sz="4" w:space="0" w:color="000000"/>
              <w:bottom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b/>
                <w:bCs/>
                <w:color w:val="000000"/>
                <w:sz w:val="22"/>
                <w:szCs w:val="22"/>
              </w:rPr>
              <w:t>20 pontos</w:t>
            </w:r>
          </w:p>
        </w:tc>
        <w:tc>
          <w:tcPr>
            <w:tcW w:w="8013"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jc w:val="both"/>
              <w:rPr>
                <w:rFonts w:ascii="Arial" w:hAnsi="Arial"/>
              </w:rPr>
            </w:pPr>
            <w:r>
              <w:rPr>
                <w:rFonts w:eastAsia="Arial" w:cs="Arial" w:ascii="Arial" w:hAnsi="Arial"/>
                <w:sz w:val="22"/>
                <w:szCs w:val="22"/>
              </w:rPr>
              <w:t>Profissionais que atendem diretamente as crianças e adolescentes</w:t>
            </w:r>
          </w:p>
        </w:tc>
      </w:tr>
      <w:tr>
        <w:trPr/>
        <w:tc>
          <w:tcPr>
            <w:tcW w:w="1587" w:type="dxa"/>
            <w:tcBorders>
              <w:top w:val="single" w:sz="4" w:space="0" w:color="000000"/>
              <w:left w:val="single" w:sz="4" w:space="0" w:color="000000"/>
              <w:bottom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b/>
                <w:bCs/>
                <w:color w:val="000000"/>
                <w:sz w:val="22"/>
                <w:szCs w:val="22"/>
              </w:rPr>
              <w:t>10 pontos</w:t>
            </w:r>
          </w:p>
        </w:tc>
        <w:tc>
          <w:tcPr>
            <w:tcW w:w="8013"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jc w:val="both"/>
              <w:rPr>
                <w:rFonts w:ascii="Arial" w:hAnsi="Arial"/>
              </w:rPr>
            </w:pPr>
            <w:r>
              <w:rPr>
                <w:rFonts w:cs="Arial" w:ascii="Arial" w:hAnsi="Arial"/>
                <w:color w:val="000000"/>
                <w:sz w:val="22"/>
                <w:szCs w:val="22"/>
              </w:rPr>
              <w:t>Profissionais que trabalham no projeto, mas não diretamente com as crianças e adolescentes</w:t>
            </w:r>
          </w:p>
        </w:tc>
      </w:tr>
    </w:tbl>
    <w:p>
      <w:pPr>
        <w:pStyle w:val="Standard"/>
        <w:jc w:val="both"/>
        <w:rPr>
          <w:rFonts w:ascii="Arial" w:hAnsi="Arial" w:eastAsia="Arial" w:cs="Arial"/>
          <w:color w:val="000000"/>
          <w:sz w:val="22"/>
          <w:szCs w:val="22"/>
        </w:rPr>
      </w:pPr>
      <w:r>
        <w:rPr>
          <w:rFonts w:eastAsia="Arial" w:cs="Arial" w:ascii="Arial" w:hAnsi="Arial"/>
          <w:color w:val="000000"/>
          <w:sz w:val="22"/>
          <w:szCs w:val="22"/>
        </w:rPr>
      </w:r>
    </w:p>
    <w:tbl>
      <w:tblPr>
        <w:tblW w:w="9618" w:type="dxa"/>
        <w:jc w:val="left"/>
        <w:tblInd w:w="56" w:type="dxa"/>
        <w:tblLayout w:type="fixed"/>
        <w:tblCellMar>
          <w:top w:w="0" w:type="dxa"/>
          <w:left w:w="54" w:type="dxa"/>
          <w:bottom w:w="0" w:type="dxa"/>
          <w:right w:w="54" w:type="dxa"/>
        </w:tblCellMar>
      </w:tblPr>
      <w:tblGrid>
        <w:gridCol w:w="1586"/>
        <w:gridCol w:w="8032"/>
      </w:tblGrid>
      <w:tr>
        <w:trPr/>
        <w:tc>
          <w:tcPr>
            <w:tcW w:w="9618" w:type="dxa"/>
            <w:gridSpan w:val="2"/>
            <w:tcBorders>
              <w:top w:val="single" w:sz="4" w:space="0" w:color="000000"/>
              <w:left w:val="single" w:sz="4" w:space="0" w:color="000000"/>
              <w:bottom w:val="single" w:sz="4" w:space="0" w:color="000000"/>
              <w:right w:val="single" w:sz="4" w:space="0" w:color="000000"/>
            </w:tcBorders>
            <w:shd w:fill="auto" w:val="clear"/>
          </w:tcPr>
          <w:p>
            <w:pPr>
              <w:pStyle w:val="Standard"/>
              <w:widowControl w:val="false"/>
              <w:jc w:val="both"/>
              <w:rPr>
                <w:rFonts w:ascii="Arial" w:hAnsi="Arial"/>
              </w:rPr>
            </w:pPr>
            <w:r>
              <w:rPr>
                <w:rFonts w:eastAsia="Arial" w:cs="Arial" w:ascii="Arial" w:hAnsi="Arial"/>
                <w:b/>
                <w:sz w:val="22"/>
                <w:szCs w:val="22"/>
              </w:rPr>
              <w:t xml:space="preserve">B – Coerência entre os objetivos, a metodologia e as metas – </w:t>
            </w:r>
            <w:r>
              <w:rPr>
                <w:rFonts w:eastAsia="Arial" w:cs="Arial" w:ascii="Arial" w:hAnsi="Arial"/>
                <w:sz w:val="22"/>
                <w:szCs w:val="22"/>
              </w:rPr>
              <w:t>é o encadeamento lógico entre cada uma das partes do projeto.</w:t>
            </w:r>
          </w:p>
        </w:tc>
      </w:tr>
      <w:tr>
        <w:trPr/>
        <w:tc>
          <w:tcPr>
            <w:tcW w:w="1586" w:type="dxa"/>
            <w:tcBorders>
              <w:left w:val="single" w:sz="4" w:space="0" w:color="000000"/>
              <w:bottom w:val="single" w:sz="4" w:space="0" w:color="000000"/>
            </w:tcBorders>
            <w:shd w:fill="auto" w:val="clear"/>
            <w:tcMar>
              <w:left w:w="10" w:type="dxa"/>
              <w:right w:w="10" w:type="dxa"/>
            </w:tcMar>
          </w:tcPr>
          <w:p>
            <w:pPr>
              <w:pStyle w:val="Standard"/>
              <w:widowControl w:val="false"/>
              <w:rPr>
                <w:rFonts w:ascii="Arial" w:hAnsi="Arial"/>
              </w:rPr>
            </w:pPr>
            <w:r>
              <w:rPr>
                <w:rFonts w:eastAsia="Arial" w:cs="Arial" w:ascii="Arial" w:hAnsi="Arial"/>
                <w:b/>
                <w:bCs/>
                <w:color w:val="000000"/>
                <w:sz w:val="22"/>
                <w:szCs w:val="22"/>
              </w:rPr>
              <w:t>20 pontos</w:t>
            </w:r>
          </w:p>
        </w:tc>
        <w:tc>
          <w:tcPr>
            <w:tcW w:w="8032"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rPr>
                <w:rFonts w:ascii="Arial" w:hAnsi="Arial"/>
              </w:rPr>
            </w:pPr>
            <w:r>
              <w:rPr>
                <w:rFonts w:eastAsia="Arial" w:cs="Arial" w:ascii="Arial" w:hAnsi="Arial"/>
                <w:sz w:val="22"/>
                <w:szCs w:val="22"/>
              </w:rPr>
              <w:t>Plenamente atingido</w:t>
            </w:r>
          </w:p>
        </w:tc>
      </w:tr>
      <w:tr>
        <w:trPr/>
        <w:tc>
          <w:tcPr>
            <w:tcW w:w="1586" w:type="dxa"/>
            <w:tcBorders>
              <w:top w:val="single" w:sz="4" w:space="0" w:color="000000"/>
              <w:left w:val="single" w:sz="4" w:space="0" w:color="000000"/>
              <w:bottom w:val="single" w:sz="4" w:space="0" w:color="000000"/>
            </w:tcBorders>
            <w:shd w:fill="auto" w:val="clear"/>
            <w:tcMar>
              <w:left w:w="10" w:type="dxa"/>
              <w:right w:w="10" w:type="dxa"/>
            </w:tcMar>
          </w:tcPr>
          <w:p>
            <w:pPr>
              <w:pStyle w:val="Standard"/>
              <w:widowControl w:val="false"/>
              <w:rPr>
                <w:rFonts w:ascii="Arial" w:hAnsi="Arial"/>
              </w:rPr>
            </w:pPr>
            <w:r>
              <w:rPr>
                <w:rFonts w:eastAsia="Arial" w:cs="Arial" w:ascii="Arial" w:hAnsi="Arial"/>
                <w:b/>
                <w:color w:val="000000"/>
                <w:sz w:val="22"/>
                <w:szCs w:val="22"/>
              </w:rPr>
              <w:t>10 pontos</w:t>
            </w:r>
          </w:p>
        </w:tc>
        <w:tc>
          <w:tcPr>
            <w:tcW w:w="8032"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rPr>
                <w:rFonts w:ascii="Arial" w:hAnsi="Arial"/>
              </w:rPr>
            </w:pPr>
            <w:r>
              <w:rPr>
                <w:rFonts w:eastAsia="Arial" w:cs="Arial" w:ascii="Arial" w:hAnsi="Arial"/>
                <w:sz w:val="22"/>
                <w:szCs w:val="22"/>
              </w:rPr>
              <w:t>Parcialmente atingido</w:t>
            </w:r>
          </w:p>
        </w:tc>
      </w:tr>
      <w:tr>
        <w:trPr/>
        <w:tc>
          <w:tcPr>
            <w:tcW w:w="1586" w:type="dxa"/>
            <w:tcBorders>
              <w:top w:val="single" w:sz="4" w:space="0" w:color="000000"/>
              <w:left w:val="single" w:sz="4" w:space="0" w:color="000000"/>
              <w:bottom w:val="single" w:sz="4" w:space="0" w:color="000000"/>
            </w:tcBorders>
            <w:shd w:fill="auto" w:val="clear"/>
            <w:tcMar>
              <w:left w:w="10" w:type="dxa"/>
              <w:right w:w="10" w:type="dxa"/>
            </w:tcMar>
          </w:tcPr>
          <w:p>
            <w:pPr>
              <w:pStyle w:val="Standard"/>
              <w:widowControl w:val="false"/>
              <w:rPr>
                <w:rFonts w:ascii="Arial" w:hAnsi="Arial"/>
              </w:rPr>
            </w:pPr>
            <w:r>
              <w:rPr>
                <w:rFonts w:eastAsia="Arial" w:cs="Arial" w:ascii="Arial" w:hAnsi="Arial"/>
                <w:b/>
                <w:color w:val="000000"/>
                <w:sz w:val="22"/>
                <w:szCs w:val="22"/>
              </w:rPr>
              <w:t>0 pontos</w:t>
            </w:r>
          </w:p>
        </w:tc>
        <w:tc>
          <w:tcPr>
            <w:tcW w:w="8032"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rPr>
                <w:rFonts w:ascii="Arial" w:hAnsi="Arial"/>
              </w:rPr>
            </w:pPr>
            <w:r>
              <w:rPr>
                <w:rFonts w:eastAsia="Arial" w:cs="Arial" w:ascii="Arial" w:hAnsi="Arial"/>
                <w:sz w:val="22"/>
                <w:szCs w:val="22"/>
              </w:rPr>
              <w:t>Não atingido</w:t>
            </w:r>
          </w:p>
        </w:tc>
      </w:tr>
    </w:tbl>
    <w:p>
      <w:pPr>
        <w:pStyle w:val="Standard"/>
        <w:jc w:val="both"/>
        <w:rPr>
          <w:rFonts w:ascii="Arial" w:hAnsi="Arial" w:cs="Arial"/>
          <w:b/>
          <w:bCs/>
          <w:sz w:val="22"/>
          <w:szCs w:val="22"/>
        </w:rPr>
      </w:pPr>
      <w:r>
        <w:rPr>
          <w:rFonts w:cs="Arial" w:ascii="Arial" w:hAnsi="Arial"/>
          <w:b/>
          <w:bCs/>
          <w:sz w:val="22"/>
          <w:szCs w:val="22"/>
        </w:rPr>
      </w:r>
    </w:p>
    <w:p>
      <w:pPr>
        <w:pStyle w:val="Standard"/>
        <w:jc w:val="both"/>
        <w:rPr>
          <w:rFonts w:ascii="Arial" w:hAnsi="Arial" w:cs="Arial"/>
          <w:b/>
          <w:bCs/>
          <w:sz w:val="22"/>
          <w:szCs w:val="22"/>
        </w:rPr>
      </w:pPr>
      <w:r>
        <w:rPr>
          <w:rFonts w:cs="Arial" w:ascii="Arial" w:hAnsi="Arial"/>
          <w:b/>
          <w:bCs/>
          <w:sz w:val="22"/>
          <w:szCs w:val="22"/>
        </w:rPr>
      </w:r>
    </w:p>
    <w:p>
      <w:pPr>
        <w:pStyle w:val="Standard"/>
        <w:jc w:val="both"/>
        <w:rPr>
          <w:rFonts w:ascii="Arial" w:hAnsi="Arial" w:cs="Arial"/>
          <w:b/>
          <w:bCs/>
          <w:sz w:val="22"/>
          <w:szCs w:val="22"/>
        </w:rPr>
      </w:pPr>
      <w:r>
        <w:rPr>
          <w:rFonts w:cs="Arial" w:ascii="Arial" w:hAnsi="Arial"/>
          <w:b/>
          <w:bCs/>
          <w:sz w:val="22"/>
          <w:szCs w:val="22"/>
        </w:rPr>
      </w:r>
    </w:p>
    <w:tbl>
      <w:tblPr>
        <w:tblW w:w="9636" w:type="dxa"/>
        <w:jc w:val="left"/>
        <w:tblInd w:w="48" w:type="dxa"/>
        <w:tblLayout w:type="fixed"/>
        <w:tblCellMar>
          <w:top w:w="55" w:type="dxa"/>
          <w:left w:w="55" w:type="dxa"/>
          <w:bottom w:w="55" w:type="dxa"/>
          <w:right w:w="55" w:type="dxa"/>
        </w:tblCellMar>
      </w:tblPr>
      <w:tblGrid>
        <w:gridCol w:w="1791"/>
        <w:gridCol w:w="7845"/>
      </w:tblGrid>
      <w:tr>
        <w:trPr/>
        <w:tc>
          <w:tcPr>
            <w:tcW w:w="9636" w:type="dxa"/>
            <w:gridSpan w:val="2"/>
            <w:tcBorders>
              <w:top w:val="single" w:sz="2" w:space="0" w:color="000000"/>
              <w:left w:val="single" w:sz="2" w:space="0" w:color="000000"/>
              <w:bottom w:val="single" w:sz="2" w:space="0" w:color="000000"/>
              <w:right w:val="single" w:sz="2" w:space="0" w:color="000000"/>
            </w:tcBorders>
            <w:shd w:fill="auto" w:val="clear"/>
          </w:tcPr>
          <w:p>
            <w:pPr>
              <w:pStyle w:val="Contedodatabelauser"/>
              <w:widowControl w:val="false"/>
              <w:jc w:val="both"/>
              <w:rPr>
                <w:rFonts w:ascii="Arial" w:hAnsi="Arial"/>
              </w:rPr>
            </w:pPr>
            <w:r>
              <w:rPr>
                <w:rFonts w:cs="Arial" w:ascii="Arial" w:hAnsi="Arial"/>
                <w:b/>
                <w:bCs/>
                <w:sz w:val="22"/>
                <w:szCs w:val="22"/>
              </w:rPr>
              <w:t xml:space="preserve">C – Impacto social do Projeto – </w:t>
            </w:r>
            <w:r>
              <w:rPr>
                <w:rFonts w:eastAsia="Calibri" w:cs="Arial" w:ascii="Arial" w:hAnsi="Arial"/>
                <w:b w:val="false"/>
                <w:bCs w:val="false"/>
                <w:sz w:val="22"/>
                <w:szCs w:val="22"/>
              </w:rPr>
              <w:t>é a capacidade de demonstrar o impacto que o projeto alcançará</w:t>
            </w:r>
          </w:p>
        </w:tc>
      </w:tr>
      <w:tr>
        <w:trPr/>
        <w:tc>
          <w:tcPr>
            <w:tcW w:w="1791" w:type="dxa"/>
            <w:tcBorders>
              <w:top w:val="single" w:sz="2" w:space="0" w:color="000000"/>
              <w:left w:val="single" w:sz="2" w:space="0" w:color="000000"/>
              <w:bottom w:val="single" w:sz="2" w:space="0" w:color="000000"/>
            </w:tcBorders>
            <w:shd w:fill="auto" w:val="clear"/>
          </w:tcPr>
          <w:p>
            <w:pPr>
              <w:pStyle w:val="Contedodatabelauser"/>
              <w:widowControl w:val="false"/>
              <w:jc w:val="both"/>
              <w:rPr>
                <w:rFonts w:ascii="Arial" w:hAnsi="Arial"/>
              </w:rPr>
            </w:pPr>
            <w:r>
              <w:rPr>
                <w:rFonts w:cs="Arial" w:ascii="Arial" w:hAnsi="Arial"/>
                <w:b/>
                <w:bCs/>
                <w:sz w:val="22"/>
                <w:szCs w:val="22"/>
                <w:highlight w:val="white"/>
              </w:rPr>
              <w:t>20 pontos</w:t>
            </w:r>
          </w:p>
        </w:tc>
        <w:tc>
          <w:tcPr>
            <w:tcW w:w="7845" w:type="dxa"/>
            <w:tcBorders>
              <w:top w:val="single" w:sz="2" w:space="0" w:color="000000"/>
              <w:left w:val="single" w:sz="2" w:space="0" w:color="000000"/>
              <w:bottom w:val="single" w:sz="2" w:space="0" w:color="000000"/>
              <w:right w:val="single" w:sz="2" w:space="0" w:color="000000"/>
            </w:tcBorders>
            <w:shd w:fill="auto" w:val="clear"/>
          </w:tcPr>
          <w:p>
            <w:pPr>
              <w:pStyle w:val="Contedodatabelauser"/>
              <w:widowControl w:val="false"/>
              <w:jc w:val="both"/>
              <w:rPr>
                <w:rFonts w:ascii="Arial" w:hAnsi="Arial"/>
              </w:rPr>
            </w:pPr>
            <w:r>
              <w:rPr>
                <w:rFonts w:cs="Arial" w:ascii="Arial" w:hAnsi="Arial"/>
                <w:sz w:val="22"/>
                <w:szCs w:val="22"/>
                <w:highlight w:val="white"/>
              </w:rPr>
              <w:t>Plenamente atingido</w:t>
            </w:r>
          </w:p>
        </w:tc>
      </w:tr>
      <w:tr>
        <w:trPr/>
        <w:tc>
          <w:tcPr>
            <w:tcW w:w="1791" w:type="dxa"/>
            <w:tcBorders>
              <w:left w:val="single" w:sz="2" w:space="0" w:color="000000"/>
              <w:bottom w:val="single" w:sz="2" w:space="0" w:color="000000"/>
            </w:tcBorders>
            <w:shd w:fill="auto" w:val="clear"/>
          </w:tcPr>
          <w:p>
            <w:pPr>
              <w:pStyle w:val="Contedodatabelauser"/>
              <w:widowControl w:val="false"/>
              <w:jc w:val="both"/>
              <w:rPr>
                <w:rFonts w:ascii="Arial" w:hAnsi="Arial"/>
              </w:rPr>
            </w:pPr>
            <w:r>
              <w:rPr>
                <w:rFonts w:cs="Arial" w:ascii="Arial" w:hAnsi="Arial"/>
                <w:b/>
                <w:bCs/>
                <w:sz w:val="22"/>
                <w:szCs w:val="22"/>
                <w:highlight w:val="white"/>
              </w:rPr>
              <w:t>10 pontos</w:t>
            </w:r>
          </w:p>
        </w:tc>
        <w:tc>
          <w:tcPr>
            <w:tcW w:w="7845" w:type="dxa"/>
            <w:tcBorders>
              <w:left w:val="single" w:sz="2" w:space="0" w:color="000000"/>
              <w:bottom w:val="single" w:sz="2" w:space="0" w:color="000000"/>
              <w:right w:val="single" w:sz="2" w:space="0" w:color="000000"/>
            </w:tcBorders>
            <w:shd w:fill="auto" w:val="clear"/>
          </w:tcPr>
          <w:p>
            <w:pPr>
              <w:pStyle w:val="Contedodatabelauser"/>
              <w:widowControl w:val="false"/>
              <w:jc w:val="both"/>
              <w:rPr>
                <w:rFonts w:ascii="Arial" w:hAnsi="Arial"/>
              </w:rPr>
            </w:pPr>
            <w:r>
              <w:rPr>
                <w:rFonts w:cs="Arial" w:ascii="Arial" w:hAnsi="Arial"/>
                <w:sz w:val="22"/>
                <w:szCs w:val="22"/>
                <w:highlight w:val="white"/>
              </w:rPr>
              <w:t>Parcialmente atingido</w:t>
            </w:r>
          </w:p>
        </w:tc>
      </w:tr>
      <w:tr>
        <w:trPr/>
        <w:tc>
          <w:tcPr>
            <w:tcW w:w="1791" w:type="dxa"/>
            <w:tcBorders>
              <w:left w:val="single" w:sz="2" w:space="0" w:color="000000"/>
              <w:bottom w:val="single" w:sz="2" w:space="0" w:color="000000"/>
            </w:tcBorders>
            <w:shd w:fill="auto" w:val="clear"/>
          </w:tcPr>
          <w:p>
            <w:pPr>
              <w:pStyle w:val="Contedodatabelauser"/>
              <w:widowControl w:val="false"/>
              <w:jc w:val="both"/>
              <w:rPr>
                <w:rFonts w:ascii="Arial" w:hAnsi="Arial"/>
              </w:rPr>
            </w:pPr>
            <w:r>
              <w:rPr>
                <w:rFonts w:cs="Arial" w:ascii="Arial" w:hAnsi="Arial"/>
                <w:b/>
                <w:bCs/>
                <w:sz w:val="22"/>
                <w:szCs w:val="22"/>
                <w:highlight w:val="white"/>
              </w:rPr>
              <w:t>0 pontos</w:t>
            </w:r>
          </w:p>
        </w:tc>
        <w:tc>
          <w:tcPr>
            <w:tcW w:w="7845" w:type="dxa"/>
            <w:tcBorders>
              <w:left w:val="single" w:sz="2" w:space="0" w:color="000000"/>
              <w:bottom w:val="single" w:sz="2" w:space="0" w:color="000000"/>
              <w:right w:val="single" w:sz="2" w:space="0" w:color="000000"/>
            </w:tcBorders>
            <w:shd w:fill="auto" w:val="clear"/>
          </w:tcPr>
          <w:p>
            <w:pPr>
              <w:pStyle w:val="Contedodatabelauser"/>
              <w:widowControl w:val="false"/>
              <w:jc w:val="both"/>
              <w:rPr>
                <w:rFonts w:ascii="Arial" w:hAnsi="Arial"/>
              </w:rPr>
            </w:pPr>
            <w:r>
              <w:rPr>
                <w:rFonts w:cs="Arial" w:ascii="Arial" w:hAnsi="Arial"/>
                <w:sz w:val="22"/>
                <w:szCs w:val="22"/>
                <w:highlight w:val="white"/>
              </w:rPr>
              <w:t>Não atingido</w:t>
            </w:r>
          </w:p>
        </w:tc>
      </w:tr>
    </w:tbl>
    <w:p>
      <w:pPr>
        <w:pStyle w:val="Standard"/>
        <w:jc w:val="both"/>
        <w:rPr>
          <w:rFonts w:ascii="Arial" w:hAnsi="Arial" w:cs="Arial"/>
          <w:b/>
          <w:bCs/>
          <w:sz w:val="22"/>
          <w:szCs w:val="22"/>
        </w:rPr>
      </w:pPr>
      <w:r>
        <w:rPr>
          <w:rFonts w:cs="Arial" w:ascii="Arial" w:hAnsi="Arial"/>
          <w:b/>
          <w:bCs/>
          <w:sz w:val="22"/>
          <w:szCs w:val="22"/>
        </w:rPr>
      </w:r>
    </w:p>
    <w:tbl>
      <w:tblPr>
        <w:tblW w:w="9615" w:type="dxa"/>
        <w:jc w:val="left"/>
        <w:tblInd w:w="45" w:type="dxa"/>
        <w:tblLayout w:type="fixed"/>
        <w:tblCellMar>
          <w:top w:w="0" w:type="dxa"/>
          <w:left w:w="54" w:type="dxa"/>
          <w:bottom w:w="0" w:type="dxa"/>
          <w:right w:w="54" w:type="dxa"/>
        </w:tblCellMar>
      </w:tblPr>
      <w:tblGrid>
        <w:gridCol w:w="1590"/>
        <w:gridCol w:w="8025"/>
      </w:tblGrid>
      <w:tr>
        <w:trPr>
          <w:trHeight w:val="1188" w:hRule="atLeast"/>
        </w:trPr>
        <w:tc>
          <w:tcPr>
            <w:tcW w:w="961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Standard"/>
              <w:widowControl w:val="false"/>
              <w:jc w:val="both"/>
              <w:rPr>
                <w:rFonts w:ascii="Arial" w:hAnsi="Arial"/>
              </w:rPr>
            </w:pPr>
            <w:r>
              <w:rPr>
                <w:rFonts w:eastAsia="Arial" w:cs="Arial" w:ascii="Arial" w:hAnsi="Arial"/>
                <w:b/>
                <w:sz w:val="22"/>
                <w:szCs w:val="22"/>
              </w:rPr>
              <w:t xml:space="preserve">D – Avaliação – </w:t>
            </w:r>
            <w:r>
              <w:rPr>
                <w:rFonts w:eastAsia="Arial" w:cs="Arial" w:ascii="Arial" w:hAnsi="Arial"/>
                <w:sz w:val="22"/>
                <w:szCs w:val="22"/>
              </w:rPr>
              <w:t>é a atividade de analisar o quanto o projeto é capaz de produzir os efeitos e impactos a que ele s</w:t>
            </w:r>
            <w:r>
              <w:rPr>
                <w:rFonts w:eastAsia="Arial" w:cs="Arial" w:ascii="Arial" w:hAnsi="Arial"/>
                <w:color w:val="000000"/>
                <w:sz w:val="22"/>
                <w:szCs w:val="22"/>
              </w:rPr>
              <w:t xml:space="preserve">e propõe, </w:t>
            </w:r>
            <w:r>
              <w:rPr>
                <w:rFonts w:eastAsia="Arial" w:cs="Arial" w:ascii="Arial" w:hAnsi="Arial"/>
                <w:sz w:val="22"/>
                <w:szCs w:val="22"/>
              </w:rPr>
              <w:t>verifica-se através dos in</w:t>
            </w:r>
            <w:r>
              <w:rPr>
                <w:rFonts w:eastAsia="Arial" w:cs="Arial" w:ascii="Arial" w:hAnsi="Arial"/>
                <w:color w:val="000000"/>
                <w:sz w:val="22"/>
                <w:szCs w:val="22"/>
              </w:rPr>
              <w:t>dicadores e meios de verificação destes (exemplos: fichas de matrícula/inscrição no projeto, registros de presenças, fichas de evolução, formulário/questionários de avaliação, prontuários, fotografias).</w:t>
            </w:r>
          </w:p>
        </w:tc>
      </w:tr>
      <w:tr>
        <w:trPr/>
        <w:tc>
          <w:tcPr>
            <w:tcW w:w="1590" w:type="dxa"/>
            <w:tcBorders>
              <w:left w:val="single" w:sz="4" w:space="0" w:color="000000"/>
              <w:bottom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b/>
                <w:color w:val="000000"/>
                <w:sz w:val="22"/>
                <w:szCs w:val="22"/>
              </w:rPr>
              <w:t>20 pontos</w:t>
            </w:r>
          </w:p>
        </w:tc>
        <w:tc>
          <w:tcPr>
            <w:tcW w:w="8025"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rPr>
                <w:rFonts w:ascii="Arial" w:hAnsi="Arial"/>
              </w:rPr>
            </w:pPr>
            <w:r>
              <w:rPr>
                <w:rFonts w:eastAsia="Arial" w:cs="Arial" w:ascii="Arial" w:hAnsi="Arial"/>
                <w:sz w:val="22"/>
                <w:szCs w:val="22"/>
              </w:rPr>
              <w:t xml:space="preserve">Para 03 ou mais </w:t>
            </w:r>
            <w:r>
              <w:rPr>
                <w:rFonts w:eastAsia="Calibri" w:cs="Arial" w:ascii="Arial" w:hAnsi="Arial"/>
                <w:sz w:val="22"/>
                <w:szCs w:val="22"/>
              </w:rPr>
              <w:t>meios de verificação</w:t>
            </w:r>
          </w:p>
        </w:tc>
      </w:tr>
      <w:tr>
        <w:trPr/>
        <w:tc>
          <w:tcPr>
            <w:tcW w:w="1590" w:type="dxa"/>
            <w:tcBorders>
              <w:top w:val="single" w:sz="4" w:space="0" w:color="000000"/>
              <w:left w:val="single" w:sz="4" w:space="0" w:color="000000"/>
              <w:bottom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b/>
                <w:color w:val="000000"/>
                <w:sz w:val="22"/>
                <w:szCs w:val="22"/>
              </w:rPr>
              <w:t>10 pontos</w:t>
            </w:r>
          </w:p>
        </w:tc>
        <w:tc>
          <w:tcPr>
            <w:tcW w:w="8025"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rPr>
                <w:rFonts w:ascii="Arial" w:hAnsi="Arial"/>
              </w:rPr>
            </w:pPr>
            <w:r>
              <w:rPr>
                <w:rFonts w:eastAsia="Arial" w:cs="Arial" w:ascii="Arial" w:hAnsi="Arial"/>
                <w:sz w:val="22"/>
                <w:szCs w:val="22"/>
              </w:rPr>
              <w:t>Para</w:t>
            </w:r>
            <w:r>
              <w:rPr>
                <w:rFonts w:eastAsia="Arial" w:cs="Arial" w:ascii="Arial" w:hAnsi="Arial"/>
                <w:b/>
                <w:sz w:val="22"/>
                <w:szCs w:val="22"/>
              </w:rPr>
              <w:t xml:space="preserve"> </w:t>
            </w:r>
            <w:r>
              <w:rPr>
                <w:rFonts w:eastAsia="Arial" w:cs="Arial" w:ascii="Arial" w:hAnsi="Arial"/>
                <w:sz w:val="22"/>
                <w:szCs w:val="22"/>
              </w:rPr>
              <w:t xml:space="preserve">01 ou 02 </w:t>
            </w:r>
            <w:r>
              <w:rPr>
                <w:rFonts w:eastAsia="Calibri" w:cs="Arial" w:ascii="Arial" w:hAnsi="Arial"/>
                <w:sz w:val="22"/>
                <w:szCs w:val="22"/>
              </w:rPr>
              <w:t>meios de verificação</w:t>
            </w:r>
          </w:p>
        </w:tc>
      </w:tr>
      <w:tr>
        <w:trPr/>
        <w:tc>
          <w:tcPr>
            <w:tcW w:w="1590" w:type="dxa"/>
            <w:tcBorders>
              <w:left w:val="single" w:sz="4" w:space="0" w:color="000000"/>
              <w:bottom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b/>
                <w:color w:val="000000"/>
                <w:sz w:val="22"/>
                <w:szCs w:val="22"/>
              </w:rPr>
              <w:t>0 pontos</w:t>
            </w:r>
          </w:p>
        </w:tc>
        <w:tc>
          <w:tcPr>
            <w:tcW w:w="8025"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rPr>
                <w:rFonts w:ascii="Arial" w:hAnsi="Arial"/>
              </w:rPr>
            </w:pPr>
            <w:r>
              <w:rPr>
                <w:rFonts w:eastAsia="Arial" w:cs="Arial" w:ascii="Arial" w:hAnsi="Arial"/>
                <w:sz w:val="22"/>
                <w:szCs w:val="22"/>
              </w:rPr>
              <w:t>Não contempla meios de verificação</w:t>
            </w:r>
          </w:p>
        </w:tc>
      </w:tr>
      <w:tr>
        <w:trPr/>
        <w:tc>
          <w:tcPr>
            <w:tcW w:w="1590" w:type="dxa"/>
            <w:tcBorders>
              <w:top w:val="single" w:sz="4" w:space="0" w:color="000000"/>
              <w:left w:val="single" w:sz="4" w:space="0" w:color="000000"/>
              <w:bottom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b/>
                <w:bCs/>
                <w:color w:val="000000"/>
                <w:sz w:val="22"/>
                <w:szCs w:val="22"/>
              </w:rPr>
              <w:t>Observação:</w:t>
            </w:r>
          </w:p>
        </w:tc>
        <w:tc>
          <w:tcPr>
            <w:tcW w:w="8025"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jc w:val="both"/>
              <w:rPr>
                <w:rFonts w:ascii="Arial" w:hAnsi="Arial"/>
              </w:rPr>
            </w:pPr>
            <w:r>
              <w:rPr>
                <w:rFonts w:eastAsia="Arial" w:cs="Arial" w:ascii="Arial" w:hAnsi="Arial"/>
                <w:color w:val="000000"/>
                <w:sz w:val="22"/>
                <w:szCs w:val="22"/>
              </w:rPr>
              <w:t>Os meios de verificação contemplados no projeto e não elencados como exemplo no item avaliação, serão levados em consideração, desde que estejam coerentes com o projeto.</w:t>
            </w:r>
          </w:p>
        </w:tc>
      </w:tr>
    </w:tbl>
    <w:p>
      <w:pPr>
        <w:pStyle w:val="Textbody"/>
        <w:spacing w:before="0" w:after="0"/>
        <w:rPr>
          <w:rFonts w:ascii="Arial" w:hAnsi="Arial" w:cs="Arial"/>
          <w:sz w:val="22"/>
          <w:szCs w:val="22"/>
        </w:rPr>
      </w:pPr>
      <w:r>
        <w:rPr>
          <w:rFonts w:cs="Arial" w:ascii="Arial" w:hAnsi="Arial"/>
          <w:sz w:val="22"/>
          <w:szCs w:val="22"/>
        </w:rPr>
      </w:r>
    </w:p>
    <w:tbl>
      <w:tblPr>
        <w:tblW w:w="9660" w:type="dxa"/>
        <w:jc w:val="left"/>
        <w:tblInd w:w="45" w:type="dxa"/>
        <w:tblLayout w:type="fixed"/>
        <w:tblCellMar>
          <w:top w:w="0" w:type="dxa"/>
          <w:left w:w="54" w:type="dxa"/>
          <w:bottom w:w="0" w:type="dxa"/>
          <w:right w:w="54" w:type="dxa"/>
        </w:tblCellMar>
      </w:tblPr>
      <w:tblGrid>
        <w:gridCol w:w="1604"/>
        <w:gridCol w:w="8056"/>
      </w:tblGrid>
      <w:tr>
        <w:trPr/>
        <w:tc>
          <w:tcPr>
            <w:tcW w:w="9660" w:type="dxa"/>
            <w:gridSpan w:val="2"/>
            <w:tcBorders>
              <w:top w:val="single" w:sz="4" w:space="0" w:color="000000"/>
              <w:left w:val="single" w:sz="4" w:space="0" w:color="000000"/>
              <w:bottom w:val="single" w:sz="4" w:space="0" w:color="000000"/>
              <w:right w:val="single" w:sz="4" w:space="0" w:color="000000"/>
            </w:tcBorders>
            <w:shd w:fill="auto" w:val="clear"/>
          </w:tcPr>
          <w:p>
            <w:pPr>
              <w:pStyle w:val="Standard"/>
              <w:widowControl w:val="false"/>
              <w:jc w:val="both"/>
              <w:rPr>
                <w:rFonts w:ascii="Arial" w:hAnsi="Arial"/>
              </w:rPr>
            </w:pPr>
            <w:r>
              <w:rPr>
                <w:rFonts w:eastAsia="ArialMT" w:cs="Arial" w:ascii="Arial" w:hAnsi="Arial"/>
                <w:b/>
                <w:color w:val="000000"/>
                <w:sz w:val="22"/>
                <w:szCs w:val="22"/>
              </w:rPr>
              <w:t xml:space="preserve">E – Viabilidade técnica – </w:t>
            </w:r>
            <w:r>
              <w:rPr>
                <w:rFonts w:eastAsia="ArialMT" w:cs="Arial" w:ascii="Arial" w:hAnsi="Arial"/>
                <w:color w:val="000000"/>
                <w:sz w:val="22"/>
                <w:szCs w:val="22"/>
              </w:rPr>
              <w:t>é capacidade técnica que a instituição apresenta para alcançar os objetivos propostos no projeto e executar o plano de trabalho</w:t>
            </w:r>
            <w:r>
              <w:rPr>
                <w:rFonts w:eastAsia="ArialMT" w:cs="Arial" w:ascii="Arial" w:hAnsi="Arial"/>
                <w:b/>
                <w:bCs/>
                <w:color w:val="000000"/>
                <w:sz w:val="22"/>
                <w:szCs w:val="22"/>
              </w:rPr>
              <w:t xml:space="preserve"> </w:t>
            </w:r>
            <w:r>
              <w:rPr>
                <w:rFonts w:eastAsia="ArialMT" w:cs="Arial" w:ascii="Arial" w:hAnsi="Arial"/>
                <w:color w:val="000000"/>
                <w:sz w:val="22"/>
                <w:szCs w:val="22"/>
              </w:rPr>
              <w:t>apresentado, bem como, delineamento de ações, estratégias e metodologias eficazes para alcançar os resultados propostos.</w:t>
            </w:r>
          </w:p>
        </w:tc>
      </w:tr>
      <w:tr>
        <w:trPr/>
        <w:tc>
          <w:tcPr>
            <w:tcW w:w="1604" w:type="dxa"/>
            <w:tcBorders>
              <w:left w:val="single" w:sz="4" w:space="0" w:color="000000"/>
              <w:bottom w:val="single" w:sz="4" w:space="0" w:color="000000"/>
            </w:tcBorders>
            <w:shd w:fill="auto" w:val="clear"/>
            <w:tcMar>
              <w:left w:w="10" w:type="dxa"/>
              <w:right w:w="10" w:type="dxa"/>
            </w:tcMar>
          </w:tcPr>
          <w:p>
            <w:pPr>
              <w:pStyle w:val="Standard"/>
              <w:widowControl w:val="false"/>
              <w:rPr>
                <w:rFonts w:ascii="Arial" w:hAnsi="Arial"/>
              </w:rPr>
            </w:pPr>
            <w:r>
              <w:rPr>
                <w:rFonts w:eastAsia="Arial" w:cs="Arial" w:ascii="Arial" w:hAnsi="Arial"/>
                <w:b/>
                <w:bCs/>
                <w:color w:val="000000"/>
                <w:sz w:val="22"/>
                <w:szCs w:val="22"/>
              </w:rPr>
              <w:t>20 pontos</w:t>
            </w:r>
          </w:p>
        </w:tc>
        <w:tc>
          <w:tcPr>
            <w:tcW w:w="8056"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rPr>
                <w:rFonts w:ascii="Arial" w:hAnsi="Arial"/>
              </w:rPr>
            </w:pPr>
            <w:r>
              <w:rPr>
                <w:rFonts w:eastAsia="Arial" w:cs="Arial" w:ascii="Arial" w:hAnsi="Arial"/>
                <w:sz w:val="22"/>
                <w:szCs w:val="22"/>
              </w:rPr>
              <w:t>Plenamente atingido</w:t>
            </w:r>
          </w:p>
        </w:tc>
      </w:tr>
      <w:tr>
        <w:trPr>
          <w:trHeight w:val="341" w:hRule="atLeast"/>
        </w:trPr>
        <w:tc>
          <w:tcPr>
            <w:tcW w:w="1604" w:type="dxa"/>
            <w:tcBorders>
              <w:top w:val="single" w:sz="4" w:space="0" w:color="000000"/>
              <w:left w:val="single" w:sz="4" w:space="0" w:color="000000"/>
              <w:bottom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b/>
                <w:color w:val="000000"/>
                <w:sz w:val="22"/>
                <w:szCs w:val="22"/>
              </w:rPr>
              <w:t>10 pontos</w:t>
            </w:r>
          </w:p>
        </w:tc>
        <w:tc>
          <w:tcPr>
            <w:tcW w:w="8056"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sz w:val="22"/>
                <w:szCs w:val="22"/>
              </w:rPr>
              <w:t>Parcialmente atingido</w:t>
            </w:r>
          </w:p>
        </w:tc>
      </w:tr>
      <w:tr>
        <w:trPr>
          <w:trHeight w:val="341" w:hRule="atLeast"/>
        </w:trPr>
        <w:tc>
          <w:tcPr>
            <w:tcW w:w="1604" w:type="dxa"/>
            <w:tcBorders>
              <w:top w:val="single" w:sz="4" w:space="0" w:color="000000"/>
              <w:left w:val="single" w:sz="4" w:space="0" w:color="000000"/>
              <w:bottom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b/>
                <w:color w:val="000000"/>
                <w:sz w:val="22"/>
                <w:szCs w:val="22"/>
              </w:rPr>
              <w:t>0 pontos</w:t>
            </w:r>
          </w:p>
        </w:tc>
        <w:tc>
          <w:tcPr>
            <w:tcW w:w="8056"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vAlign w:val="center"/>
          </w:tcPr>
          <w:p>
            <w:pPr>
              <w:pStyle w:val="Standard"/>
              <w:widowControl w:val="false"/>
              <w:rPr>
                <w:rFonts w:ascii="Arial" w:hAnsi="Arial"/>
              </w:rPr>
            </w:pPr>
            <w:r>
              <w:rPr>
                <w:rFonts w:eastAsia="Arial" w:cs="Arial" w:ascii="Arial" w:hAnsi="Arial"/>
                <w:sz w:val="22"/>
                <w:szCs w:val="22"/>
              </w:rPr>
              <w:t>Não atingido</w:t>
            </w:r>
          </w:p>
        </w:tc>
      </w:tr>
    </w:tbl>
    <w:p>
      <w:pPr>
        <w:pStyle w:val="Textbody"/>
        <w:widowControl/>
        <w:suppressAutoHyphens w:val="true"/>
        <w:overflowPunct w:val="false"/>
        <w:bidi w:val="0"/>
        <w:spacing w:lineRule="auto" w:line="288" w:before="0" w:after="0"/>
        <w:ind w:hanging="0" w:left="0" w:right="0"/>
        <w:jc w:val="left"/>
        <w:textAlignment w:val="baseline"/>
        <w:rPr>
          <w:rFonts w:ascii="Arial" w:hAnsi="Arial" w:cs="Arial"/>
          <w:sz w:val="22"/>
          <w:szCs w:val="22"/>
        </w:rPr>
      </w:pPr>
      <w:r>
        <w:rPr>
          <w:rFonts w:cs="Arial" w:ascii="Arial" w:hAnsi="Arial"/>
          <w:sz w:val="22"/>
          <w:szCs w:val="22"/>
        </w:rPr>
      </w:r>
    </w:p>
    <w:tbl>
      <w:tblPr>
        <w:tblW w:w="9675" w:type="dxa"/>
        <w:jc w:val="left"/>
        <w:tblInd w:w="60" w:type="dxa"/>
        <w:tblLayout w:type="fixed"/>
        <w:tblCellMar>
          <w:top w:w="0" w:type="dxa"/>
          <w:left w:w="54" w:type="dxa"/>
          <w:bottom w:w="0" w:type="dxa"/>
          <w:right w:w="54" w:type="dxa"/>
        </w:tblCellMar>
      </w:tblPr>
      <w:tblGrid>
        <w:gridCol w:w="1619"/>
        <w:gridCol w:w="8056"/>
      </w:tblGrid>
      <w:tr>
        <w:trPr/>
        <w:tc>
          <w:tcPr>
            <w:tcW w:w="9675" w:type="dxa"/>
            <w:gridSpan w:val="2"/>
            <w:tcBorders>
              <w:top w:val="single" w:sz="4" w:space="0" w:color="000000"/>
              <w:left w:val="single" w:sz="4" w:space="0" w:color="000000"/>
              <w:bottom w:val="single" w:sz="4" w:space="0" w:color="000000"/>
              <w:right w:val="single" w:sz="4" w:space="0" w:color="000000"/>
            </w:tcBorders>
            <w:shd w:fill="auto" w:val="clear"/>
          </w:tcPr>
          <w:p>
            <w:pPr>
              <w:pStyle w:val="Standard"/>
              <w:widowControl w:val="false"/>
              <w:jc w:val="both"/>
              <w:rPr>
                <w:rFonts w:ascii="Arial" w:hAnsi="Arial"/>
              </w:rPr>
            </w:pPr>
            <w:r>
              <w:rPr>
                <w:rFonts w:eastAsia="Calibri" w:cs="Arial" w:ascii="Arial" w:hAnsi="Arial"/>
                <w:b/>
                <w:bCs/>
                <w:sz w:val="22"/>
                <w:szCs w:val="22"/>
              </w:rPr>
              <w:t xml:space="preserve">F – Viabilidade econômico-financeira – </w:t>
            </w:r>
            <w:r>
              <w:rPr>
                <w:rFonts w:eastAsia="Calibri" w:cs="Arial" w:ascii="Arial" w:hAnsi="Arial"/>
                <w:sz w:val="22"/>
                <w:szCs w:val="22"/>
              </w:rPr>
              <w:t>é a capacidade de acesso a recursos e proporção de recursos próprios locais. Indicação de como o projeto ou suas atividades principais vão manter-se após o final dos recursos do presente edital.</w:t>
            </w:r>
          </w:p>
        </w:tc>
      </w:tr>
      <w:tr>
        <w:trPr/>
        <w:tc>
          <w:tcPr>
            <w:tcW w:w="1619" w:type="dxa"/>
            <w:tcBorders>
              <w:left w:val="single" w:sz="4" w:space="0" w:color="000000"/>
              <w:bottom w:val="single" w:sz="4" w:space="0" w:color="000000"/>
            </w:tcBorders>
            <w:shd w:fill="auto" w:val="clear"/>
            <w:tcMar>
              <w:left w:w="10" w:type="dxa"/>
              <w:right w:w="10" w:type="dxa"/>
            </w:tcMar>
          </w:tcPr>
          <w:p>
            <w:pPr>
              <w:pStyle w:val="Standard"/>
              <w:widowControl w:val="false"/>
              <w:rPr>
                <w:rFonts w:ascii="Arial" w:hAnsi="Arial"/>
              </w:rPr>
            </w:pPr>
            <w:r>
              <w:rPr>
                <w:rFonts w:eastAsia="Calibri" w:cs="Arial" w:ascii="Arial" w:hAnsi="Arial"/>
                <w:b/>
                <w:sz w:val="22"/>
                <w:szCs w:val="22"/>
              </w:rPr>
              <w:t>20 pontos</w:t>
            </w:r>
          </w:p>
        </w:tc>
        <w:tc>
          <w:tcPr>
            <w:tcW w:w="8056"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rPr>
                <w:rFonts w:ascii="Arial" w:hAnsi="Arial"/>
              </w:rPr>
            </w:pPr>
            <w:r>
              <w:rPr>
                <w:rFonts w:eastAsia="Calibri" w:cs="Arial" w:ascii="Arial" w:hAnsi="Arial"/>
                <w:sz w:val="22"/>
                <w:szCs w:val="22"/>
              </w:rPr>
              <w:t>Recursos próprios</w:t>
            </w:r>
          </w:p>
        </w:tc>
      </w:tr>
      <w:tr>
        <w:trPr/>
        <w:tc>
          <w:tcPr>
            <w:tcW w:w="1619" w:type="dxa"/>
            <w:tcBorders>
              <w:top w:val="single" w:sz="4" w:space="0" w:color="000000"/>
              <w:left w:val="single" w:sz="4" w:space="0" w:color="000000"/>
              <w:bottom w:val="single" w:sz="4" w:space="0" w:color="000000"/>
            </w:tcBorders>
            <w:shd w:fill="auto" w:val="clear"/>
            <w:tcMar>
              <w:left w:w="10" w:type="dxa"/>
              <w:right w:w="10" w:type="dxa"/>
            </w:tcMar>
          </w:tcPr>
          <w:p>
            <w:pPr>
              <w:pStyle w:val="Standard"/>
              <w:widowControl w:val="false"/>
              <w:rPr>
                <w:rFonts w:ascii="Arial" w:hAnsi="Arial"/>
              </w:rPr>
            </w:pPr>
            <w:r>
              <w:rPr>
                <w:rFonts w:eastAsia="Calibri" w:cs="Arial" w:ascii="Arial" w:hAnsi="Arial"/>
                <w:b/>
                <w:sz w:val="22"/>
                <w:szCs w:val="22"/>
              </w:rPr>
              <w:t>10 pontos</w:t>
            </w:r>
          </w:p>
        </w:tc>
        <w:tc>
          <w:tcPr>
            <w:tcW w:w="8056"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widowControl w:val="false"/>
              <w:rPr>
                <w:rFonts w:ascii="Arial" w:hAnsi="Arial"/>
              </w:rPr>
            </w:pPr>
            <w:r>
              <w:rPr>
                <w:rFonts w:eastAsia="Calibri" w:cs="Arial" w:ascii="Arial" w:hAnsi="Arial"/>
                <w:sz w:val="22"/>
                <w:szCs w:val="22"/>
              </w:rPr>
              <w:t>Apenas recursos do COMDICA</w:t>
            </w:r>
          </w:p>
        </w:tc>
      </w:tr>
    </w:tbl>
    <w:p>
      <w:pPr>
        <w:pStyle w:val="Standard"/>
        <w:jc w:val="both"/>
        <w:rPr>
          <w:rFonts w:ascii="Arial" w:hAnsi="Arial"/>
        </w:rPr>
      </w:pPr>
      <w:r>
        <w:rPr>
          <w:rFonts w:ascii="Arial" w:hAnsi="Arial"/>
        </w:rPr>
      </w:r>
    </w:p>
    <w:p>
      <w:pPr>
        <w:pStyle w:val="Standard"/>
        <w:jc w:val="both"/>
        <w:rPr>
          <w:rFonts w:ascii="Arial" w:hAnsi="Arial"/>
        </w:rPr>
      </w:pPr>
      <w:r>
        <w:rPr>
          <w:rFonts w:eastAsia="Arial" w:cs="Arial" w:ascii="Arial" w:hAnsi="Arial"/>
          <w:b/>
          <w:bCs/>
          <w:sz w:val="22"/>
          <w:szCs w:val="22"/>
        </w:rPr>
        <w:t>7. CONDIÇÕES PARA PARTICIPAÇÃO</w:t>
      </w:r>
    </w:p>
    <w:p>
      <w:pPr>
        <w:pStyle w:val="Standard"/>
        <w:jc w:val="both"/>
        <w:rPr>
          <w:rFonts w:ascii="Arial" w:hAnsi="Arial"/>
        </w:rPr>
      </w:pPr>
      <w:r>
        <w:rPr>
          <w:rFonts w:cs="Arial" w:ascii="Arial" w:hAnsi="Arial"/>
          <w:b/>
          <w:bCs/>
          <w:sz w:val="22"/>
          <w:szCs w:val="22"/>
        </w:rPr>
        <w:t>7.1</w:t>
      </w:r>
      <w:r>
        <w:rPr>
          <w:rFonts w:cs="Arial" w:ascii="Arial" w:hAnsi="Arial"/>
          <w:sz w:val="22"/>
          <w:szCs w:val="22"/>
        </w:rPr>
        <w:t xml:space="preserve"> Poderão participar do processo os interessados que atenderem a todas as exigências contidas neste </w:t>
      </w:r>
      <w:r>
        <w:rPr>
          <w:rFonts w:cs="Arial" w:ascii="Arial" w:hAnsi="Arial"/>
          <w:color w:val="000000"/>
          <w:sz w:val="22"/>
          <w:szCs w:val="22"/>
        </w:rPr>
        <w:t>e</w:t>
      </w:r>
      <w:r>
        <w:rPr>
          <w:rFonts w:cs="Arial" w:ascii="Arial" w:hAnsi="Arial"/>
          <w:sz w:val="22"/>
          <w:szCs w:val="22"/>
        </w:rPr>
        <w:t>dital e seus anexos, as quais seguem:</w:t>
      </w:r>
    </w:p>
    <w:p>
      <w:pPr>
        <w:pStyle w:val="Standard"/>
        <w:jc w:val="both"/>
        <w:rPr>
          <w:rFonts w:ascii="Arial" w:hAnsi="Arial"/>
        </w:rPr>
      </w:pPr>
      <w:r>
        <w:rPr>
          <w:rFonts w:cs="Arial" w:ascii="Arial" w:hAnsi="Arial"/>
          <w:b/>
          <w:bCs/>
          <w:i w:val="false"/>
          <w:iCs w:val="false"/>
          <w:sz w:val="22"/>
          <w:szCs w:val="22"/>
        </w:rPr>
        <w:t>7.1.1</w:t>
      </w:r>
      <w:r>
        <w:rPr>
          <w:rFonts w:cs="Arial" w:ascii="Arial" w:hAnsi="Arial"/>
          <w:sz w:val="22"/>
          <w:szCs w:val="22"/>
        </w:rPr>
        <w:t xml:space="preserve"> mínimo de 01 (um) ano de existência, comprovados por meio do cartão de CNPJ com situação ativa e 01 (um) ano de inscrição no COMDICA;</w:t>
      </w:r>
    </w:p>
    <w:p>
      <w:pPr>
        <w:pStyle w:val="Standard"/>
        <w:jc w:val="both"/>
        <w:rPr>
          <w:rFonts w:ascii="Arial" w:hAnsi="Arial"/>
          <w:color w:val="000000"/>
          <w:sz w:val="22"/>
          <w:szCs w:val="22"/>
        </w:rPr>
      </w:pPr>
      <w:r>
        <w:rPr>
          <w:rFonts w:ascii="Arial" w:hAnsi="Arial"/>
          <w:b/>
          <w:bCs/>
          <w:color w:val="000000"/>
          <w:sz w:val="22"/>
          <w:szCs w:val="22"/>
        </w:rPr>
        <w:t xml:space="preserve">7.1.2 </w:t>
      </w:r>
      <w:r>
        <w:rPr>
          <w:rFonts w:ascii="Arial" w:hAnsi="Arial"/>
          <w:color w:val="000000"/>
          <w:sz w:val="22"/>
          <w:szCs w:val="22"/>
        </w:rPr>
        <w:t>mínimo de 75% de presença nas Reuniões Plenárias do Conselho, nos últimos 12 (doze) meses.</w:t>
      </w:r>
    </w:p>
    <w:p>
      <w:pPr>
        <w:pStyle w:val="Standard"/>
        <w:jc w:val="both"/>
        <w:rPr>
          <w:rFonts w:ascii="Arial" w:hAnsi="Arial"/>
        </w:rPr>
      </w:pPr>
      <w:r>
        <w:rPr>
          <w:rFonts w:cs="Arial" w:ascii="Arial" w:hAnsi="Arial"/>
          <w:b/>
          <w:bCs/>
          <w:sz w:val="22"/>
          <w:szCs w:val="22"/>
        </w:rPr>
        <w:t>7.2</w:t>
      </w:r>
      <w:r>
        <w:rPr>
          <w:rFonts w:cs="Arial" w:ascii="Arial" w:hAnsi="Arial"/>
          <w:sz w:val="22"/>
          <w:szCs w:val="22"/>
        </w:rPr>
        <w:t xml:space="preserve"> Não poderão celebrar qualquer modalidade de parceria com a Administração Pública as organizações da sociedade civil:</w:t>
      </w:r>
    </w:p>
    <w:p>
      <w:pPr>
        <w:pStyle w:val="Standard"/>
        <w:jc w:val="both"/>
        <w:rPr>
          <w:rFonts w:ascii="Arial" w:hAnsi="Arial"/>
        </w:rPr>
      </w:pPr>
      <w:r>
        <w:rPr>
          <w:rFonts w:cs="Arial" w:ascii="Arial" w:hAnsi="Arial"/>
          <w:b/>
          <w:bCs/>
          <w:sz w:val="22"/>
          <w:szCs w:val="22"/>
        </w:rPr>
        <w:t>7.2.1</w:t>
      </w:r>
      <w:r>
        <w:rPr>
          <w:rFonts w:cs="Arial" w:ascii="Arial" w:hAnsi="Arial"/>
          <w:sz w:val="22"/>
          <w:szCs w:val="22"/>
        </w:rPr>
        <w:t xml:space="preserve"> não constituídas regularmente ou estrangeira sem autorização de funcionamento no Brasil;</w:t>
      </w:r>
    </w:p>
    <w:p>
      <w:pPr>
        <w:pStyle w:val="Standard"/>
        <w:jc w:val="both"/>
        <w:rPr>
          <w:rFonts w:ascii="Arial" w:hAnsi="Arial"/>
        </w:rPr>
      </w:pPr>
      <w:r>
        <w:rPr>
          <w:rFonts w:cs="Arial" w:ascii="Arial" w:hAnsi="Arial"/>
          <w:b/>
          <w:bCs/>
          <w:sz w:val="22"/>
          <w:szCs w:val="22"/>
        </w:rPr>
        <w:t>7.2.2</w:t>
      </w:r>
      <w:r>
        <w:rPr>
          <w:rFonts w:cs="Arial" w:ascii="Arial" w:hAnsi="Arial"/>
          <w:sz w:val="22"/>
          <w:szCs w:val="22"/>
        </w:rPr>
        <w:t xml:space="preserve"> não tenham prestado contas em parceria anterior junto ao COMDICA;</w:t>
      </w:r>
    </w:p>
    <w:p>
      <w:pPr>
        <w:pStyle w:val="Standard"/>
        <w:jc w:val="both"/>
        <w:rPr>
          <w:rFonts w:ascii="Arial" w:hAnsi="Arial"/>
        </w:rPr>
      </w:pPr>
      <w:r>
        <w:rPr>
          <w:rFonts w:cs="Arial" w:ascii="Arial" w:hAnsi="Arial"/>
          <w:b/>
          <w:bCs/>
          <w:sz w:val="22"/>
          <w:szCs w:val="22"/>
        </w:rPr>
        <w:t>7.2.3</w:t>
      </w:r>
      <w:r>
        <w:rPr>
          <w:rFonts w:cs="Arial" w:ascii="Arial" w:hAnsi="Arial"/>
          <w:sz w:val="22"/>
          <w:szCs w:val="22"/>
        </w:rPr>
        <w:t xml:space="preserve"> que tenham como dirigentes agente político de Poder Público, dirigente de órgão ou entidade da administração pública de qualquer esfera governamental, ou respectivo cônjuge ou companheiro, bem como parente em linha reta, colateral ou por afinidade, até o segundo grau;</w:t>
      </w:r>
    </w:p>
    <w:p>
      <w:pPr>
        <w:pStyle w:val="Standard"/>
        <w:jc w:val="both"/>
        <w:rPr>
          <w:rFonts w:ascii="Arial" w:hAnsi="Arial"/>
        </w:rPr>
      </w:pPr>
      <w:r>
        <w:rPr>
          <w:rFonts w:cs="Arial" w:ascii="Arial" w:hAnsi="Arial"/>
          <w:b/>
          <w:bCs/>
          <w:sz w:val="22"/>
          <w:szCs w:val="22"/>
        </w:rPr>
        <w:t>7.2.4</w:t>
      </w:r>
      <w:r>
        <w:rPr>
          <w:rFonts w:cs="Arial" w:ascii="Arial" w:hAnsi="Arial"/>
          <w:sz w:val="22"/>
          <w:szCs w:val="22"/>
        </w:rPr>
        <w:t xml:space="preserve"> que tenham contas rejeitadas nos últimos 05 (cinco) anos, sem sanar irregularidade e quitar débitos;</w:t>
      </w:r>
    </w:p>
    <w:p>
      <w:pPr>
        <w:pStyle w:val="Standard"/>
        <w:jc w:val="both"/>
        <w:rPr>
          <w:rFonts w:ascii="Arial" w:hAnsi="Arial"/>
        </w:rPr>
      </w:pPr>
      <w:r>
        <w:rPr>
          <w:rFonts w:cs="Arial" w:ascii="Arial" w:hAnsi="Arial"/>
          <w:b/>
          <w:bCs/>
          <w:sz w:val="22"/>
          <w:szCs w:val="22"/>
        </w:rPr>
        <w:t>7.2.5</w:t>
      </w:r>
      <w:r>
        <w:rPr>
          <w:rFonts w:cs="Arial" w:ascii="Arial" w:hAnsi="Arial"/>
          <w:sz w:val="22"/>
          <w:szCs w:val="22"/>
        </w:rPr>
        <w:t xml:space="preserve"> que tenha recebido punição de suspensão de participar de licitação ou impedimento em contratar com a administração, suspensão temporária ou declaração de inidoneidade nos termos da Lei nº. 13.019/14;</w:t>
      </w:r>
    </w:p>
    <w:p>
      <w:pPr>
        <w:pStyle w:val="Standard"/>
        <w:jc w:val="both"/>
        <w:rPr>
          <w:rFonts w:ascii="Arial" w:hAnsi="Arial"/>
        </w:rPr>
      </w:pPr>
      <w:r>
        <w:rPr>
          <w:rFonts w:cs="Arial" w:ascii="Arial" w:hAnsi="Arial"/>
          <w:b/>
          <w:bCs/>
          <w:sz w:val="22"/>
          <w:szCs w:val="22"/>
        </w:rPr>
        <w:t>7.2.6</w:t>
      </w:r>
      <w:r>
        <w:rPr>
          <w:rFonts w:cs="Arial" w:ascii="Arial" w:hAnsi="Arial"/>
          <w:sz w:val="22"/>
          <w:szCs w:val="22"/>
        </w:rPr>
        <w:t xml:space="preserve"> que tiveram as contas julgadas irregulares ou rejeitadas por Tribunal de Contas nos últimos 08 (oito) anos;</w:t>
      </w:r>
    </w:p>
    <w:p>
      <w:pPr>
        <w:pStyle w:val="Standard"/>
        <w:jc w:val="both"/>
        <w:rPr>
          <w:rFonts w:ascii="Arial" w:hAnsi="Arial"/>
        </w:rPr>
      </w:pPr>
      <w:r>
        <w:rPr>
          <w:rFonts w:eastAsia="Arial" w:cs="Arial" w:ascii="Arial" w:hAnsi="Arial"/>
          <w:b/>
          <w:bCs/>
          <w:sz w:val="22"/>
          <w:szCs w:val="22"/>
        </w:rPr>
        <w:t>7.2.7</w:t>
      </w:r>
      <w:r>
        <w:rPr>
          <w:rFonts w:eastAsia="Arial" w:cs="Arial" w:ascii="Arial" w:hAnsi="Arial"/>
          <w:sz w:val="22"/>
          <w:szCs w:val="22"/>
        </w:rPr>
        <w:t xml:space="preserve"> que tenha entre seus dirigentes, pessoa que tenha tido contas julgadas irregulares ou rejeitadas por Tribunal de Contas nos últimos 08 (oito) anos, responsável por falta grave e inabilitada para cargo em comissão ou função de confiança, responsável por ato de improbidade.</w:t>
      </w:r>
    </w:p>
    <w:p>
      <w:pPr>
        <w:pStyle w:val="Standard"/>
        <w:jc w:val="both"/>
        <w:rPr>
          <w:rFonts w:ascii="Arial" w:hAnsi="Arial" w:eastAsia="Calibri" w:cs="Arial"/>
          <w:sz w:val="22"/>
          <w:szCs w:val="22"/>
        </w:rPr>
      </w:pPr>
      <w:r>
        <w:rPr>
          <w:rFonts w:eastAsia="Calibri" w:cs="Arial" w:ascii="Arial" w:hAnsi="Arial"/>
          <w:sz w:val="22"/>
          <w:szCs w:val="22"/>
        </w:rPr>
      </w:r>
    </w:p>
    <w:p>
      <w:pPr>
        <w:pStyle w:val="Standard"/>
        <w:jc w:val="both"/>
        <w:rPr>
          <w:rFonts w:ascii="Arial" w:hAnsi="Arial"/>
        </w:rPr>
      </w:pPr>
      <w:r>
        <w:rPr>
          <w:rFonts w:eastAsia="Arial" w:cs="Arial" w:ascii="Arial" w:hAnsi="Arial"/>
          <w:b/>
          <w:sz w:val="22"/>
          <w:szCs w:val="22"/>
        </w:rPr>
        <w:t>8. INSCRIÇÕES</w:t>
      </w:r>
    </w:p>
    <w:p>
      <w:pPr>
        <w:pStyle w:val="Standard"/>
        <w:jc w:val="both"/>
        <w:rPr>
          <w:rFonts w:ascii="Arial" w:hAnsi="Arial" w:eastAsia="Arial" w:cs="Arial"/>
          <w:b/>
          <w:sz w:val="22"/>
          <w:szCs w:val="22"/>
        </w:rPr>
      </w:pPr>
      <w:r>
        <w:rPr>
          <w:rFonts w:eastAsia="Arial" w:cs="Arial" w:ascii="Arial" w:hAnsi="Arial"/>
          <w:b/>
          <w:sz w:val="22"/>
          <w:szCs w:val="22"/>
        </w:rPr>
      </w:r>
    </w:p>
    <w:p>
      <w:pPr>
        <w:pStyle w:val="Standard"/>
        <w:pBdr>
          <w:top w:val="single" w:sz="2" w:space="1" w:color="000000"/>
          <w:left w:val="single" w:sz="2" w:space="1" w:color="000000"/>
          <w:bottom w:val="single" w:sz="2" w:space="1" w:color="000000"/>
          <w:right w:val="single" w:sz="2" w:space="1" w:color="000000"/>
        </w:pBdr>
        <w:jc w:val="both"/>
        <w:rPr>
          <w:rFonts w:ascii="Arial" w:hAnsi="Arial"/>
        </w:rPr>
      </w:pPr>
      <w:r>
        <w:rPr>
          <w:rFonts w:eastAsia="Arial" w:cs="Arial" w:ascii="Arial" w:hAnsi="Arial"/>
          <w:b/>
          <w:bCs/>
          <w:color w:val="auto"/>
          <w:sz w:val="22"/>
          <w:szCs w:val="22"/>
          <w:u w:val="single"/>
        </w:rPr>
        <w:t>PERÍODO DE RECEBIMENTO DE INSCRIÇÕES</w:t>
      </w:r>
      <w:r>
        <w:rPr>
          <w:rFonts w:eastAsia="Arial" w:cs="Arial" w:ascii="Arial" w:hAnsi="Arial"/>
          <w:b/>
          <w:bCs/>
          <w:color w:val="auto"/>
          <w:sz w:val="22"/>
          <w:szCs w:val="22"/>
        </w:rPr>
        <w:t>: de 7 a 14 de dezembro de 2026.</w:t>
      </w:r>
    </w:p>
    <w:p>
      <w:pPr>
        <w:pStyle w:val="Standard"/>
        <w:pBdr>
          <w:top w:val="single" w:sz="2" w:space="1" w:color="000000"/>
          <w:left w:val="single" w:sz="2" w:space="1" w:color="000000"/>
          <w:bottom w:val="single" w:sz="2" w:space="1" w:color="000000"/>
          <w:right w:val="single" w:sz="2" w:space="1" w:color="000000"/>
        </w:pBdr>
        <w:jc w:val="both"/>
        <w:rPr>
          <w:rFonts w:ascii="Arial" w:hAnsi="Arial"/>
        </w:rPr>
      </w:pPr>
      <w:r>
        <w:rPr>
          <w:rFonts w:eastAsia="Arial" w:cs="Arial" w:ascii="Arial" w:hAnsi="Arial"/>
          <w:color w:val="auto"/>
          <w:sz w:val="22"/>
          <w:szCs w:val="22"/>
          <w:u w:val="single"/>
        </w:rPr>
        <w:t>Local e horário:</w:t>
      </w:r>
      <w:r>
        <w:rPr>
          <w:rFonts w:eastAsia="Arial" w:cs="Arial" w:ascii="Arial" w:hAnsi="Arial"/>
          <w:color w:val="auto"/>
          <w:sz w:val="22"/>
          <w:szCs w:val="22"/>
        </w:rPr>
        <w:t xml:space="preserve"> na Secretaria do COMDICA, localizada na Rua Marechal Floriano, nº 1492, Bairro Centro, Santa Cruz do Sul</w:t>
      </w:r>
    </w:p>
    <w:p>
      <w:pPr>
        <w:pStyle w:val="Standard"/>
        <w:pBdr>
          <w:top w:val="single" w:sz="2" w:space="1" w:color="000000"/>
          <w:left w:val="single" w:sz="2" w:space="1" w:color="000000"/>
          <w:bottom w:val="single" w:sz="2" w:space="1" w:color="000000"/>
          <w:right w:val="single" w:sz="2" w:space="1" w:color="000000"/>
        </w:pBdr>
        <w:jc w:val="both"/>
        <w:rPr>
          <w:rFonts w:ascii="Arial" w:hAnsi="Arial"/>
        </w:rPr>
      </w:pPr>
      <w:r>
        <w:rPr>
          <w:rFonts w:eastAsia="Arial" w:cs="Arial" w:ascii="Arial" w:hAnsi="Arial"/>
          <w:color w:val="auto"/>
          <w:sz w:val="22"/>
          <w:szCs w:val="22"/>
          <w:u w:val="single"/>
        </w:rPr>
        <w:t>Horário:</w:t>
      </w:r>
      <w:r>
        <w:rPr>
          <w:rFonts w:eastAsia="Arial" w:cs="Arial" w:ascii="Arial" w:hAnsi="Arial"/>
          <w:color w:val="auto"/>
          <w:sz w:val="22"/>
          <w:szCs w:val="22"/>
        </w:rPr>
        <w:t xml:space="preserve"> Conforme o horário de funcionamento da secretaria administrativa do COMDICA, limitado até às 12 horas do último dia do prazo.</w:t>
      </w:r>
    </w:p>
    <w:p>
      <w:pPr>
        <w:pStyle w:val="Standard"/>
        <w:jc w:val="both"/>
        <w:rPr>
          <w:rFonts w:ascii="Arial" w:hAnsi="Arial" w:eastAsia="Arial" w:cs="Arial"/>
          <w:color w:val="FF0000"/>
          <w:sz w:val="22"/>
          <w:szCs w:val="22"/>
        </w:rPr>
      </w:pPr>
      <w:r>
        <w:rPr>
          <w:rFonts w:eastAsia="Arial" w:cs="Arial" w:ascii="Arial" w:hAnsi="Arial"/>
          <w:color w:val="FF0000"/>
          <w:sz w:val="22"/>
          <w:szCs w:val="22"/>
        </w:rPr>
      </w:r>
    </w:p>
    <w:p>
      <w:pPr>
        <w:pStyle w:val="Standard"/>
        <w:jc w:val="both"/>
        <w:rPr>
          <w:rFonts w:ascii="Arial" w:hAnsi="Arial"/>
        </w:rPr>
      </w:pPr>
      <w:r>
        <w:rPr>
          <w:rFonts w:eastAsia="Arial" w:cs="Arial" w:ascii="Arial" w:hAnsi="Arial"/>
          <w:b/>
          <w:bCs/>
          <w:sz w:val="22"/>
          <w:szCs w:val="22"/>
        </w:rPr>
        <w:t xml:space="preserve">8.1 </w:t>
      </w:r>
      <w:r>
        <w:rPr>
          <w:rFonts w:eastAsia="Arial" w:cs="Arial" w:ascii="Arial" w:hAnsi="Arial"/>
          <w:sz w:val="22"/>
          <w:szCs w:val="22"/>
        </w:rPr>
        <w:t>A inscrição se dará através da entrega protocolada dos seguintes documentos:</w:t>
      </w:r>
    </w:p>
    <w:p>
      <w:pPr>
        <w:pStyle w:val="Standard"/>
        <w:jc w:val="both"/>
        <w:rPr>
          <w:rFonts w:ascii="Arial" w:hAnsi="Arial"/>
        </w:rPr>
      </w:pPr>
      <w:r>
        <w:rPr>
          <w:rFonts w:eastAsia="Arial" w:cs="Arial" w:ascii="Arial" w:hAnsi="Arial"/>
          <w:b/>
          <w:bCs/>
          <w:sz w:val="22"/>
          <w:szCs w:val="22"/>
        </w:rPr>
        <w:t>8.1.1</w:t>
      </w:r>
      <w:r>
        <w:rPr>
          <w:rFonts w:eastAsia="Arial" w:cs="Arial" w:ascii="Arial" w:hAnsi="Arial"/>
          <w:sz w:val="22"/>
          <w:szCs w:val="22"/>
        </w:rPr>
        <w:t xml:space="preserve"> documentação atualizada;</w:t>
      </w:r>
      <w:r>
        <w:rPr>
          <w:rFonts w:eastAsia="Arial" w:cs="Arial" w:ascii="Arial" w:hAnsi="Arial"/>
          <w:color w:val="000000"/>
          <w:sz w:val="22"/>
          <w:szCs w:val="22"/>
        </w:rPr>
        <w:t xml:space="preserve"> </w:t>
      </w:r>
    </w:p>
    <w:p>
      <w:pPr>
        <w:pStyle w:val="Standard"/>
        <w:jc w:val="both"/>
        <w:rPr>
          <w:rFonts w:ascii="Arial" w:hAnsi="Arial"/>
        </w:rPr>
      </w:pPr>
      <w:r>
        <w:rPr>
          <w:rFonts w:eastAsia="Arial" w:cs="Arial" w:ascii="Arial" w:hAnsi="Arial"/>
          <w:b/>
          <w:bCs/>
          <w:sz w:val="22"/>
          <w:szCs w:val="22"/>
        </w:rPr>
        <w:t xml:space="preserve">8.1.2 </w:t>
      </w:r>
      <w:r>
        <w:rPr>
          <w:rFonts w:eastAsia="Arial" w:cs="Arial" w:ascii="Arial" w:hAnsi="Arial"/>
          <w:sz w:val="22"/>
          <w:szCs w:val="22"/>
        </w:rPr>
        <w:t>Plano de Trabalho, em 03 (três) vias,</w:t>
      </w:r>
      <w:r>
        <w:rPr>
          <w:rFonts w:eastAsia="Arial" w:cs="Arial" w:ascii="Arial" w:hAnsi="Arial"/>
          <w:color w:val="000000"/>
          <w:sz w:val="22"/>
          <w:szCs w:val="22"/>
          <w:shd w:fill="auto" w:val="clear"/>
        </w:rPr>
        <w:t xml:space="preserve"> bem como envio de versão em </w:t>
      </w:r>
      <w:r>
        <w:rPr>
          <w:rFonts w:eastAsia="Arial" w:cs="Arial" w:ascii="Arial" w:hAnsi="Arial"/>
          <w:i/>
          <w:iCs/>
          <w:color w:val="000000"/>
          <w:sz w:val="22"/>
          <w:szCs w:val="22"/>
          <w:shd w:fill="auto" w:val="clear"/>
        </w:rPr>
        <w:t>.pdf</w:t>
      </w:r>
      <w:r>
        <w:rPr>
          <w:rFonts w:eastAsia="Arial" w:cs="Arial" w:ascii="Arial" w:hAnsi="Arial"/>
          <w:color w:val="000000"/>
          <w:sz w:val="22"/>
          <w:szCs w:val="22"/>
          <w:shd w:fill="auto" w:val="clear"/>
        </w:rPr>
        <w:t xml:space="preserve"> assinada ao e-mail comdica@santacruz.rs.gov.br;</w:t>
      </w:r>
    </w:p>
    <w:p>
      <w:pPr>
        <w:pStyle w:val="Standard"/>
        <w:jc w:val="both"/>
        <w:rPr>
          <w:rFonts w:ascii="Arial" w:hAnsi="Arial"/>
        </w:rPr>
      </w:pPr>
      <w:r>
        <w:rPr>
          <w:rFonts w:eastAsia="Arial" w:cs="Arial" w:ascii="Arial" w:hAnsi="Arial"/>
          <w:b/>
          <w:bCs/>
          <w:sz w:val="22"/>
          <w:szCs w:val="22"/>
        </w:rPr>
        <w:t xml:space="preserve">8.1.3 </w:t>
      </w:r>
      <w:r>
        <w:rPr>
          <w:rFonts w:eastAsia="Arial" w:cs="Arial" w:ascii="Arial" w:hAnsi="Arial"/>
          <w:sz w:val="22"/>
          <w:szCs w:val="22"/>
        </w:rPr>
        <w:t>Projeto</w:t>
      </w:r>
      <w:r>
        <w:rPr>
          <w:rFonts w:eastAsia="Arial" w:cs="Arial" w:ascii="Arial" w:hAnsi="Arial"/>
          <w:color w:val="000000"/>
          <w:sz w:val="22"/>
          <w:szCs w:val="22"/>
        </w:rPr>
        <w:t xml:space="preserve"> T</w:t>
      </w:r>
      <w:r>
        <w:rPr>
          <w:rFonts w:eastAsia="Arial" w:cs="Arial" w:ascii="Arial" w:hAnsi="Arial"/>
          <w:sz w:val="22"/>
          <w:szCs w:val="22"/>
        </w:rPr>
        <w:t>écnico, em formato impresso, papel A4, fonte Arial, tamanho 12, em 03 (três) vias;</w:t>
      </w:r>
    </w:p>
    <w:p>
      <w:pPr>
        <w:pStyle w:val="Standard"/>
        <w:jc w:val="both"/>
        <w:rPr>
          <w:rFonts w:ascii="Arial" w:hAnsi="Arial"/>
        </w:rPr>
      </w:pPr>
      <w:r>
        <w:rPr>
          <w:rFonts w:eastAsia="Arial" w:cs="Arial" w:ascii="Arial" w:hAnsi="Arial"/>
          <w:b/>
          <w:bCs/>
          <w:color w:val="auto"/>
          <w:sz w:val="22"/>
          <w:szCs w:val="22"/>
        </w:rPr>
        <w:t>8.1.4</w:t>
      </w:r>
      <w:r>
        <w:rPr>
          <w:rFonts w:eastAsia="Arial" w:cs="Arial" w:ascii="Arial" w:hAnsi="Arial"/>
          <w:color w:val="auto"/>
          <w:sz w:val="22"/>
          <w:szCs w:val="22"/>
        </w:rPr>
        <w:t xml:space="preserve"> no caso de serviços de reformas e construções, dever-se-á obedecer às orientações previstas pela Secretaria Municipal de Planejamento e Mobilidade Urbana, conforme anexo.</w:t>
      </w:r>
    </w:p>
    <w:p>
      <w:pPr>
        <w:pStyle w:val="Standard"/>
        <w:tabs>
          <w:tab w:val="clear" w:pos="720"/>
          <w:tab w:val="left" w:pos="0" w:leader="none"/>
        </w:tabs>
        <w:jc w:val="both"/>
        <w:rPr/>
      </w:pPr>
      <w:r>
        <w:rPr>
          <w:rFonts w:eastAsia="Arial" w:cs="Arial" w:ascii="Arial" w:hAnsi="Arial"/>
          <w:b/>
          <w:bCs/>
          <w:color w:val="auto"/>
          <w:sz w:val="22"/>
          <w:szCs w:val="22"/>
        </w:rPr>
        <w:t>8.2</w:t>
      </w:r>
      <w:r>
        <w:rPr>
          <w:rFonts w:eastAsia="Arial" w:cs="Arial" w:ascii="Arial" w:hAnsi="Arial"/>
          <w:color w:val="auto"/>
          <w:sz w:val="22"/>
          <w:szCs w:val="22"/>
        </w:rPr>
        <w:t xml:space="preserve"> Todos os anexos poderão ser obtidos através da página eletrônica do COMDICA, disponível no seguinte </w:t>
      </w:r>
      <w:r>
        <w:rPr>
          <w:rFonts w:eastAsia="Arial" w:cs="Arial" w:ascii="Arial" w:hAnsi="Arial"/>
          <w:i/>
          <w:color w:val="auto"/>
          <w:sz w:val="22"/>
          <w:szCs w:val="22"/>
        </w:rPr>
        <w:t>link</w:t>
      </w:r>
      <w:r>
        <w:rPr>
          <w:rFonts w:eastAsia="Arial" w:cs="Arial" w:ascii="Arial" w:hAnsi="Arial"/>
          <w:color w:val="auto"/>
          <w:sz w:val="22"/>
          <w:szCs w:val="22"/>
        </w:rPr>
        <w:t xml:space="preserve"> </w:t>
      </w:r>
      <w:hyperlink r:id="rId2">
        <w:r>
          <w:rPr>
            <w:rStyle w:val="Style6"/>
            <w:rFonts w:eastAsia="Arial" w:cs="Arial" w:ascii="Arial" w:hAnsi="Arial"/>
            <w:color w:val="auto"/>
            <w:sz w:val="22"/>
            <w:szCs w:val="22"/>
            <w:u w:val="single"/>
            <w:lang w:val="zxx" w:bidi="zxx"/>
          </w:rPr>
          <w:t>https://www.santacruz.rs.gov.br/conteudo/documentos-comdica</w:t>
        </w:r>
      </w:hyperlink>
      <w:r>
        <w:rPr>
          <w:rFonts w:eastAsia="Arial" w:cs="Arial" w:ascii="Arial" w:hAnsi="Arial"/>
          <w:color w:val="auto"/>
          <w:sz w:val="22"/>
          <w:szCs w:val="22"/>
        </w:rPr>
        <w:t xml:space="preserve"> não podendo ser alterados, sob pena de desconsideração.</w:t>
      </w:r>
    </w:p>
    <w:p>
      <w:pPr>
        <w:pStyle w:val="Standard"/>
        <w:tabs>
          <w:tab w:val="clear" w:pos="720"/>
          <w:tab w:val="left" w:pos="0" w:leader="none"/>
        </w:tabs>
        <w:jc w:val="both"/>
        <w:rPr>
          <w:rFonts w:ascii="Arial" w:hAnsi="Arial"/>
        </w:rPr>
      </w:pPr>
      <w:r>
        <w:rPr>
          <w:rFonts w:eastAsia="Arial" w:cs="Arial" w:ascii="Arial" w:hAnsi="Arial"/>
          <w:b/>
          <w:bCs/>
          <w:sz w:val="22"/>
          <w:szCs w:val="22"/>
        </w:rPr>
        <w:t>8.3</w:t>
      </w:r>
      <w:r>
        <w:rPr>
          <w:rFonts w:eastAsia="Arial" w:cs="Arial" w:ascii="Arial" w:hAnsi="Arial"/>
          <w:sz w:val="22"/>
          <w:szCs w:val="22"/>
        </w:rPr>
        <w:t xml:space="preserve"> O fornecimento dos documentos exigidos neste edital é de inteira responsabilidade da entidade candidata, sendo que a falta de qualquer destes documentos acarretará a eliminação da entidade.</w:t>
      </w:r>
    </w:p>
    <w:p>
      <w:pPr>
        <w:pStyle w:val="Standard"/>
        <w:tabs>
          <w:tab w:val="clear" w:pos="720"/>
          <w:tab w:val="left" w:pos="-27967" w:leader="none"/>
        </w:tabs>
        <w:jc w:val="both"/>
        <w:rPr>
          <w:rFonts w:ascii="Arial" w:hAnsi="Arial"/>
        </w:rPr>
      </w:pPr>
      <w:r>
        <w:rPr>
          <w:rFonts w:eastAsia="Arial" w:cs="Arial" w:ascii="Arial" w:hAnsi="Arial"/>
          <w:b/>
          <w:bCs/>
          <w:sz w:val="22"/>
          <w:szCs w:val="22"/>
        </w:rPr>
        <w:t>8.4</w:t>
      </w:r>
      <w:r>
        <w:rPr>
          <w:rFonts w:eastAsia="Arial" w:cs="Arial" w:ascii="Arial" w:hAnsi="Arial"/>
          <w:sz w:val="22"/>
          <w:szCs w:val="22"/>
        </w:rPr>
        <w:t xml:space="preserve"> </w:t>
      </w:r>
      <w:r>
        <w:rPr>
          <w:rFonts w:eastAsia="Arial" w:cs="Arial" w:ascii="Arial" w:hAnsi="Arial"/>
          <w:color w:val="auto"/>
          <w:sz w:val="22"/>
          <w:szCs w:val="22"/>
        </w:rPr>
        <w:t>Não serão aceitas outros formatos de inscrição</w:t>
      </w:r>
      <w:r>
        <w:rPr>
          <w:rFonts w:eastAsia="Arial" w:cs="Arial" w:ascii="Arial" w:hAnsi="Arial"/>
          <w:color w:val="FF0000"/>
          <w:sz w:val="22"/>
          <w:szCs w:val="22"/>
        </w:rPr>
        <w:t>.</w:t>
      </w:r>
    </w:p>
    <w:p>
      <w:pPr>
        <w:pStyle w:val="Standard"/>
        <w:tabs>
          <w:tab w:val="clear" w:pos="720"/>
          <w:tab w:val="left" w:pos="-27967" w:leader="none"/>
        </w:tabs>
        <w:jc w:val="both"/>
        <w:rPr>
          <w:rFonts w:ascii="Arial" w:hAnsi="Arial"/>
        </w:rPr>
      </w:pPr>
      <w:r>
        <w:rPr>
          <w:rFonts w:eastAsia="Arial" w:cs="Arial" w:ascii="Arial" w:hAnsi="Arial"/>
          <w:b/>
          <w:bCs/>
          <w:sz w:val="22"/>
          <w:szCs w:val="22"/>
        </w:rPr>
        <w:t>8.5</w:t>
      </w:r>
      <w:r>
        <w:rPr>
          <w:rFonts w:eastAsia="Arial" w:cs="Arial" w:ascii="Arial" w:hAnsi="Arial"/>
          <w:sz w:val="22"/>
          <w:szCs w:val="22"/>
        </w:rPr>
        <w:t xml:space="preserve"> Uma vez efetuada a inscrição, fica vedada qualquer alteração nos documentos dos projetos inscritos, bem como a inclusão de outros.</w:t>
      </w:r>
    </w:p>
    <w:p>
      <w:pPr>
        <w:pStyle w:val="Standard"/>
        <w:tabs>
          <w:tab w:val="clear" w:pos="720"/>
          <w:tab w:val="left" w:pos="-27967" w:leader="none"/>
        </w:tabs>
        <w:jc w:val="both"/>
        <w:rPr>
          <w:rFonts w:ascii="Arial" w:hAnsi="Arial"/>
        </w:rPr>
      </w:pPr>
      <w:r>
        <w:rPr>
          <w:rFonts w:eastAsia="Arial" w:cs="Arial" w:ascii="Arial" w:hAnsi="Arial"/>
          <w:sz w:val="22"/>
          <w:szCs w:val="22"/>
        </w:rPr>
        <w:tab/>
      </w:r>
    </w:p>
    <w:p>
      <w:pPr>
        <w:pStyle w:val="Standard"/>
        <w:tabs>
          <w:tab w:val="clear" w:pos="720"/>
          <w:tab w:val="left" w:pos="-27967" w:leader="none"/>
        </w:tabs>
        <w:jc w:val="both"/>
        <w:rPr>
          <w:rFonts w:ascii="Arial" w:hAnsi="Arial"/>
        </w:rPr>
      </w:pPr>
      <w:r>
        <w:rPr>
          <w:rFonts w:eastAsia="Arial" w:cs="Arial" w:ascii="Arial" w:hAnsi="Arial"/>
          <w:b/>
          <w:sz w:val="22"/>
          <w:szCs w:val="22"/>
        </w:rPr>
        <w:t xml:space="preserve">9. </w:t>
      </w:r>
      <w:r>
        <w:rPr>
          <w:rFonts w:eastAsia="Arial" w:cs="Arial" w:ascii="Arial" w:hAnsi="Arial"/>
          <w:b/>
          <w:color w:val="000000"/>
          <w:sz w:val="22"/>
          <w:szCs w:val="22"/>
        </w:rPr>
        <w:t>CRONOGRAMA DE ATIVIDADES</w:t>
      </w:r>
    </w:p>
    <w:p>
      <w:pPr>
        <w:pStyle w:val="Standard"/>
        <w:tabs>
          <w:tab w:val="clear" w:pos="720"/>
          <w:tab w:val="left" w:pos="-27967" w:leader="none"/>
        </w:tabs>
        <w:jc w:val="both"/>
        <w:rPr>
          <w:rFonts w:ascii="Arial" w:hAnsi="Arial"/>
        </w:rPr>
      </w:pPr>
      <w:r>
        <w:rPr>
          <w:rFonts w:eastAsia="Arial" w:cs="Arial" w:ascii="Arial" w:hAnsi="Arial"/>
          <w:b/>
          <w:bCs/>
          <w:sz w:val="22"/>
          <w:szCs w:val="22"/>
        </w:rPr>
        <w:t xml:space="preserve">9.1 </w:t>
      </w:r>
      <w:r>
        <w:rPr>
          <w:rFonts w:eastAsia="Arial" w:cs="Arial" w:ascii="Arial" w:hAnsi="Arial"/>
          <w:sz w:val="22"/>
          <w:szCs w:val="22"/>
        </w:rPr>
        <w:t xml:space="preserve">Somente serão homologadas as inscrições que apresentarem a </w:t>
      </w:r>
      <w:r>
        <w:rPr>
          <w:rFonts w:eastAsia="Arial" w:cs="Arial" w:ascii="Arial" w:hAnsi="Arial"/>
          <w:color w:val="000000"/>
          <w:sz w:val="22"/>
          <w:szCs w:val="22"/>
        </w:rPr>
        <w:t>documentação completa exigida neste edital, no ato da inscrição.</w:t>
      </w:r>
    </w:p>
    <w:p>
      <w:pPr>
        <w:pStyle w:val="Standard"/>
        <w:tabs>
          <w:tab w:val="clear" w:pos="720"/>
          <w:tab w:val="left" w:pos="-27967" w:leader="none"/>
        </w:tabs>
        <w:jc w:val="both"/>
        <w:rPr>
          <w:rFonts w:ascii="Arial" w:hAnsi="Arial" w:cs="Arial"/>
          <w:sz w:val="22"/>
          <w:szCs w:val="22"/>
        </w:rPr>
      </w:pPr>
      <w:r>
        <w:rPr>
          <w:rFonts w:cs="Arial" w:ascii="Arial" w:hAnsi="Arial"/>
          <w:sz w:val="22"/>
          <w:szCs w:val="22"/>
        </w:rPr>
      </w:r>
    </w:p>
    <w:tbl>
      <w:tblPr>
        <w:tblW w:w="9155" w:type="dxa"/>
        <w:jc w:val="left"/>
        <w:tblInd w:w="68" w:type="dxa"/>
        <w:tblLayout w:type="fixed"/>
        <w:tblCellMar>
          <w:top w:w="0" w:type="dxa"/>
          <w:left w:w="10" w:type="dxa"/>
          <w:bottom w:w="0" w:type="dxa"/>
          <w:right w:w="10" w:type="dxa"/>
        </w:tblCellMar>
      </w:tblPr>
      <w:tblGrid>
        <w:gridCol w:w="4485"/>
        <w:gridCol w:w="4670"/>
      </w:tblGrid>
      <w:tr>
        <w:trPr/>
        <w:tc>
          <w:tcPr>
            <w:tcW w:w="4485" w:type="dxa"/>
            <w:tcBorders>
              <w:top w:val="single" w:sz="2" w:space="0" w:color="000000"/>
              <w:left w:val="single" w:sz="2" w:space="0" w:color="000000"/>
              <w:bottom w:val="single" w:sz="2" w:space="0" w:color="000000"/>
            </w:tcBorders>
            <w:shd w:fill="auto" w:val="clear"/>
          </w:tcPr>
          <w:p>
            <w:pPr>
              <w:pStyle w:val="Contedodatabelauser"/>
              <w:widowControl w:val="false"/>
              <w:jc w:val="both"/>
              <w:rPr>
                <w:rFonts w:ascii="Arial" w:hAnsi="Arial"/>
              </w:rPr>
            </w:pPr>
            <w:r>
              <w:rPr>
                <w:rFonts w:eastAsia="Arial" w:cs="Arial" w:ascii="Arial" w:hAnsi="Arial"/>
                <w:sz w:val="22"/>
                <w:szCs w:val="22"/>
              </w:rPr>
              <w:t>Publicização do edital</w:t>
            </w:r>
          </w:p>
        </w:tc>
        <w:tc>
          <w:tcPr>
            <w:tcW w:w="4670" w:type="dxa"/>
            <w:tcBorders>
              <w:top w:val="single" w:sz="2" w:space="0" w:color="000000"/>
              <w:left w:val="single" w:sz="2" w:space="0" w:color="000000"/>
              <w:bottom w:val="single" w:sz="2" w:space="0" w:color="000000"/>
              <w:right w:val="single" w:sz="2" w:space="0" w:color="000000"/>
            </w:tcBorders>
            <w:shd w:fill="auto" w:val="clear"/>
            <w:vAlign w:val="center"/>
          </w:tcPr>
          <w:p>
            <w:pPr>
              <w:pStyle w:val="Contedodatabelauser"/>
              <w:widowControl w:val="false"/>
              <w:jc w:val="center"/>
              <w:rPr>
                <w:rFonts w:ascii="Arial" w:hAnsi="Arial"/>
              </w:rPr>
            </w:pPr>
            <w:r>
              <w:rPr>
                <w:rFonts w:eastAsia="Arial" w:cs="Arial" w:ascii="Arial" w:hAnsi="Arial"/>
                <w:color w:val="auto"/>
                <w:sz w:val="22"/>
                <w:szCs w:val="22"/>
              </w:rPr>
              <w:t>04/11/2026 a 04/12/2026 (30 dias)</w:t>
            </w:r>
          </w:p>
        </w:tc>
      </w:tr>
      <w:tr>
        <w:trPr/>
        <w:tc>
          <w:tcPr>
            <w:tcW w:w="4485" w:type="dxa"/>
            <w:tcBorders>
              <w:left w:val="single" w:sz="2" w:space="0" w:color="000000"/>
              <w:bottom w:val="single" w:sz="2" w:space="0" w:color="000000"/>
            </w:tcBorders>
            <w:shd w:fill="auto" w:val="clear"/>
          </w:tcPr>
          <w:p>
            <w:pPr>
              <w:pStyle w:val="Contedodatabelauser"/>
              <w:widowControl w:val="false"/>
              <w:jc w:val="both"/>
              <w:rPr>
                <w:rFonts w:ascii="Arial" w:hAnsi="Arial"/>
              </w:rPr>
            </w:pPr>
            <w:r>
              <w:rPr>
                <w:rFonts w:eastAsia="Arial" w:cs="Arial" w:ascii="Arial" w:hAnsi="Arial"/>
                <w:sz w:val="22"/>
                <w:szCs w:val="22"/>
              </w:rPr>
              <w:t>Recebimento de Inscrições dos Projetos</w:t>
            </w:r>
          </w:p>
        </w:tc>
        <w:tc>
          <w:tcPr>
            <w:tcW w:w="4670" w:type="dxa"/>
            <w:tcBorders>
              <w:left w:val="single" w:sz="2" w:space="0" w:color="000000"/>
              <w:bottom w:val="single" w:sz="2" w:space="0" w:color="000000"/>
              <w:right w:val="single" w:sz="2" w:space="0" w:color="000000"/>
            </w:tcBorders>
            <w:shd w:fill="auto" w:val="clear"/>
            <w:vAlign w:val="center"/>
          </w:tcPr>
          <w:p>
            <w:pPr>
              <w:pStyle w:val="Contedodatabelauser"/>
              <w:widowControl w:val="false"/>
              <w:jc w:val="center"/>
              <w:rPr>
                <w:rFonts w:ascii="Arial" w:hAnsi="Arial"/>
              </w:rPr>
            </w:pPr>
            <w:r>
              <w:rPr>
                <w:rFonts w:eastAsia="Arial" w:cs="Arial" w:ascii="Arial" w:hAnsi="Arial"/>
                <w:color w:val="auto"/>
                <w:sz w:val="22"/>
                <w:szCs w:val="22"/>
              </w:rPr>
              <w:t>07/12/2026 a 14/12/2026 (6 dias úteis)</w:t>
            </w:r>
          </w:p>
        </w:tc>
      </w:tr>
      <w:tr>
        <w:trPr/>
        <w:tc>
          <w:tcPr>
            <w:tcW w:w="4485" w:type="dxa"/>
            <w:tcBorders>
              <w:left w:val="single" w:sz="2" w:space="0" w:color="000000"/>
              <w:bottom w:val="single" w:sz="2" w:space="0" w:color="000000"/>
            </w:tcBorders>
            <w:shd w:fill="auto" w:val="clear"/>
          </w:tcPr>
          <w:p>
            <w:pPr>
              <w:pStyle w:val="Contedodatabelauser"/>
              <w:widowControl w:val="false"/>
              <w:jc w:val="both"/>
              <w:rPr>
                <w:rFonts w:ascii="Arial" w:hAnsi="Arial"/>
              </w:rPr>
            </w:pPr>
            <w:r>
              <w:rPr>
                <w:rFonts w:eastAsia="Arial" w:cs="Arial" w:ascii="Arial" w:hAnsi="Arial"/>
                <w:sz w:val="22"/>
                <w:szCs w:val="22"/>
              </w:rPr>
              <w:t>Avaliação da Comissão de Projetos</w:t>
            </w:r>
          </w:p>
        </w:tc>
        <w:tc>
          <w:tcPr>
            <w:tcW w:w="4670" w:type="dxa"/>
            <w:tcBorders>
              <w:left w:val="single" w:sz="2" w:space="0" w:color="000000"/>
              <w:bottom w:val="single" w:sz="2" w:space="0" w:color="000000"/>
              <w:right w:val="single" w:sz="2" w:space="0" w:color="000000"/>
            </w:tcBorders>
            <w:shd w:fill="auto" w:val="clear"/>
            <w:vAlign w:val="center"/>
          </w:tcPr>
          <w:p>
            <w:pPr>
              <w:pStyle w:val="Contedodatabelauser"/>
              <w:widowControl w:val="false"/>
              <w:jc w:val="center"/>
              <w:rPr>
                <w:rFonts w:ascii="Arial" w:hAnsi="Arial"/>
              </w:rPr>
            </w:pPr>
            <w:r>
              <w:rPr>
                <w:rFonts w:eastAsia="Arial" w:cs="Arial" w:ascii="Arial" w:hAnsi="Arial"/>
                <w:color w:val="auto"/>
                <w:sz w:val="22"/>
                <w:szCs w:val="22"/>
              </w:rPr>
              <w:t>15/12/2026 a 15/01/2027 (21 dias úteis)</w:t>
            </w:r>
          </w:p>
        </w:tc>
      </w:tr>
      <w:tr>
        <w:trPr/>
        <w:tc>
          <w:tcPr>
            <w:tcW w:w="4485" w:type="dxa"/>
            <w:tcBorders>
              <w:left w:val="single" w:sz="2" w:space="0" w:color="000000"/>
              <w:bottom w:val="single" w:sz="2" w:space="0" w:color="000000"/>
            </w:tcBorders>
            <w:shd w:fill="auto" w:val="clear"/>
          </w:tcPr>
          <w:p>
            <w:pPr>
              <w:pStyle w:val="Contedodatabelauser"/>
              <w:widowControl w:val="false"/>
              <w:jc w:val="both"/>
              <w:rPr>
                <w:rFonts w:ascii="Arial" w:hAnsi="Arial"/>
              </w:rPr>
            </w:pPr>
            <w:r>
              <w:rPr>
                <w:rFonts w:eastAsia="Arial" w:cs="Arial" w:ascii="Arial" w:hAnsi="Arial"/>
                <w:sz w:val="22"/>
                <w:szCs w:val="22"/>
              </w:rPr>
              <w:t>Divulgação no Diário Oficial do Município do Resultado Preliminar dos projetos aptos para apreciação da Plenária</w:t>
            </w:r>
          </w:p>
        </w:tc>
        <w:tc>
          <w:tcPr>
            <w:tcW w:w="4670" w:type="dxa"/>
            <w:tcBorders>
              <w:left w:val="single" w:sz="2" w:space="0" w:color="000000"/>
              <w:bottom w:val="single" w:sz="2" w:space="0" w:color="000000"/>
              <w:right w:val="single" w:sz="2" w:space="0" w:color="000000"/>
            </w:tcBorders>
            <w:shd w:fill="auto" w:val="clear"/>
            <w:vAlign w:val="center"/>
          </w:tcPr>
          <w:p>
            <w:pPr>
              <w:pStyle w:val="Contedodatabelauser"/>
              <w:widowControl w:val="false"/>
              <w:jc w:val="center"/>
              <w:rPr>
                <w:rFonts w:ascii="Arial" w:hAnsi="Arial"/>
              </w:rPr>
            </w:pPr>
            <w:r>
              <w:rPr>
                <w:rFonts w:eastAsia="Arial" w:cs="Arial" w:ascii="Arial" w:hAnsi="Arial"/>
                <w:color w:val="auto"/>
                <w:sz w:val="22"/>
                <w:szCs w:val="22"/>
              </w:rPr>
              <w:t>20/01/2027</w:t>
            </w:r>
          </w:p>
        </w:tc>
      </w:tr>
      <w:tr>
        <w:trPr/>
        <w:tc>
          <w:tcPr>
            <w:tcW w:w="4485" w:type="dxa"/>
            <w:tcBorders>
              <w:left w:val="single" w:sz="2" w:space="0" w:color="000000"/>
              <w:bottom w:val="single" w:sz="2" w:space="0" w:color="000000"/>
            </w:tcBorders>
            <w:shd w:fill="auto" w:val="clear"/>
          </w:tcPr>
          <w:p>
            <w:pPr>
              <w:pStyle w:val="Contedodatabelauser"/>
              <w:widowControl w:val="false"/>
              <w:jc w:val="both"/>
              <w:rPr>
                <w:rFonts w:ascii="Arial" w:hAnsi="Arial"/>
              </w:rPr>
            </w:pPr>
            <w:r>
              <w:rPr>
                <w:rFonts w:eastAsia="Arial" w:cs="Arial" w:ascii="Arial" w:hAnsi="Arial"/>
                <w:sz w:val="22"/>
                <w:szCs w:val="22"/>
              </w:rPr>
              <w:t>Fase Recursal</w:t>
            </w:r>
          </w:p>
        </w:tc>
        <w:tc>
          <w:tcPr>
            <w:tcW w:w="4670" w:type="dxa"/>
            <w:tcBorders>
              <w:left w:val="single" w:sz="2" w:space="0" w:color="000000"/>
              <w:bottom w:val="single" w:sz="2" w:space="0" w:color="000000"/>
              <w:right w:val="single" w:sz="2" w:space="0" w:color="000000"/>
            </w:tcBorders>
            <w:shd w:fill="auto" w:val="clear"/>
            <w:vAlign w:val="center"/>
          </w:tcPr>
          <w:p>
            <w:pPr>
              <w:pStyle w:val="Contedodatabelauser"/>
              <w:widowControl w:val="false"/>
              <w:jc w:val="center"/>
              <w:rPr>
                <w:rFonts w:ascii="Arial" w:hAnsi="Arial"/>
              </w:rPr>
            </w:pPr>
            <w:r>
              <w:rPr>
                <w:rFonts w:eastAsia="Arial" w:cs="Arial" w:ascii="Arial" w:hAnsi="Arial"/>
                <w:color w:val="auto"/>
                <w:sz w:val="22"/>
                <w:szCs w:val="22"/>
              </w:rPr>
              <w:t>21/01/2027 a 22/01/2027 (2 dias úteis)</w:t>
            </w:r>
          </w:p>
        </w:tc>
      </w:tr>
      <w:tr>
        <w:trPr/>
        <w:tc>
          <w:tcPr>
            <w:tcW w:w="4485" w:type="dxa"/>
            <w:tcBorders>
              <w:left w:val="single" w:sz="2" w:space="0" w:color="000000"/>
              <w:bottom w:val="single" w:sz="2" w:space="0" w:color="000000"/>
            </w:tcBorders>
            <w:shd w:fill="auto" w:val="clear"/>
          </w:tcPr>
          <w:p>
            <w:pPr>
              <w:pStyle w:val="Contedodatabelauser"/>
              <w:widowControl w:val="false"/>
              <w:jc w:val="both"/>
              <w:rPr>
                <w:rFonts w:ascii="Arial" w:hAnsi="Arial"/>
              </w:rPr>
            </w:pPr>
            <w:r>
              <w:rPr>
                <w:rFonts w:eastAsia="Arial" w:cs="Arial" w:ascii="Arial" w:hAnsi="Arial"/>
                <w:sz w:val="22"/>
                <w:szCs w:val="22"/>
              </w:rPr>
              <w:t>Avaliação dos recursos</w:t>
            </w:r>
          </w:p>
        </w:tc>
        <w:tc>
          <w:tcPr>
            <w:tcW w:w="4670" w:type="dxa"/>
            <w:tcBorders>
              <w:left w:val="single" w:sz="2" w:space="0" w:color="000000"/>
              <w:bottom w:val="single" w:sz="2" w:space="0" w:color="000000"/>
              <w:right w:val="single" w:sz="2" w:space="0" w:color="000000"/>
            </w:tcBorders>
            <w:shd w:fill="auto" w:val="clear"/>
            <w:vAlign w:val="center"/>
          </w:tcPr>
          <w:p>
            <w:pPr>
              <w:pStyle w:val="Contedodatabelauser"/>
              <w:widowControl w:val="false"/>
              <w:jc w:val="center"/>
              <w:rPr>
                <w:rFonts w:ascii="Arial" w:hAnsi="Arial"/>
              </w:rPr>
            </w:pPr>
            <w:r>
              <w:rPr>
                <w:rFonts w:eastAsia="Arial" w:cs="Arial" w:ascii="Arial" w:hAnsi="Arial"/>
                <w:color w:val="auto"/>
                <w:sz w:val="22"/>
                <w:szCs w:val="22"/>
              </w:rPr>
              <w:t>25/01/2027 a 27/01/2027 (3 dias úteis)</w:t>
            </w:r>
          </w:p>
        </w:tc>
      </w:tr>
      <w:tr>
        <w:trPr/>
        <w:tc>
          <w:tcPr>
            <w:tcW w:w="4485" w:type="dxa"/>
            <w:tcBorders>
              <w:left w:val="single" w:sz="2" w:space="0" w:color="000000"/>
              <w:bottom w:val="single" w:sz="2" w:space="0" w:color="000000"/>
            </w:tcBorders>
            <w:shd w:fill="auto" w:val="clear"/>
          </w:tcPr>
          <w:p>
            <w:pPr>
              <w:pStyle w:val="Contedodatabelauser"/>
              <w:widowControl w:val="false"/>
              <w:jc w:val="both"/>
              <w:rPr>
                <w:rFonts w:ascii="Arial" w:hAnsi="Arial"/>
              </w:rPr>
            </w:pPr>
            <w:r>
              <w:rPr>
                <w:rFonts w:eastAsia="Arial" w:cs="Arial" w:ascii="Arial" w:hAnsi="Arial"/>
                <w:sz w:val="22"/>
                <w:szCs w:val="22"/>
              </w:rPr>
              <w:t>Divulgação no Diário Oficial do Município do resultado após a fase recursal dos projetos aptos para apresentação da plenária</w:t>
            </w:r>
          </w:p>
        </w:tc>
        <w:tc>
          <w:tcPr>
            <w:tcW w:w="4670" w:type="dxa"/>
            <w:tcBorders>
              <w:left w:val="single" w:sz="2" w:space="0" w:color="000000"/>
              <w:bottom w:val="single" w:sz="2" w:space="0" w:color="000000"/>
              <w:right w:val="single" w:sz="2" w:space="0" w:color="000000"/>
            </w:tcBorders>
            <w:shd w:fill="auto" w:val="clear"/>
            <w:vAlign w:val="center"/>
          </w:tcPr>
          <w:p>
            <w:pPr>
              <w:pStyle w:val="Contedodatabelauser"/>
              <w:widowControl w:val="false"/>
              <w:jc w:val="center"/>
              <w:rPr>
                <w:rFonts w:ascii="Arial" w:hAnsi="Arial"/>
              </w:rPr>
            </w:pPr>
            <w:r>
              <w:rPr>
                <w:rFonts w:eastAsia="Arial" w:cs="Arial" w:ascii="Arial" w:hAnsi="Arial"/>
                <w:color w:val="auto"/>
                <w:sz w:val="22"/>
                <w:szCs w:val="22"/>
              </w:rPr>
              <w:t>02/02/2027</w:t>
            </w:r>
          </w:p>
        </w:tc>
      </w:tr>
      <w:tr>
        <w:trPr>
          <w:trHeight w:val="378" w:hRule="atLeast"/>
        </w:trPr>
        <w:tc>
          <w:tcPr>
            <w:tcW w:w="4485" w:type="dxa"/>
            <w:tcBorders>
              <w:left w:val="single" w:sz="2" w:space="0" w:color="000000"/>
              <w:bottom w:val="single" w:sz="2" w:space="0" w:color="000000"/>
            </w:tcBorders>
            <w:shd w:fill="auto" w:val="clear"/>
          </w:tcPr>
          <w:p>
            <w:pPr>
              <w:pStyle w:val="Contedodatabelauser"/>
              <w:widowControl w:val="false"/>
              <w:jc w:val="both"/>
              <w:rPr>
                <w:rFonts w:ascii="Arial" w:hAnsi="Arial"/>
              </w:rPr>
            </w:pPr>
            <w:r>
              <w:rPr>
                <w:rFonts w:eastAsia="Arial" w:cs="Arial" w:ascii="Arial" w:hAnsi="Arial"/>
                <w:b/>
                <w:bCs/>
                <w:sz w:val="22"/>
                <w:szCs w:val="22"/>
              </w:rPr>
              <w:t>Plenária Extraordinária</w:t>
            </w:r>
            <w:r>
              <w:rPr>
                <w:rFonts w:eastAsia="Arial" w:cs="Arial" w:ascii="Arial" w:hAnsi="Arial"/>
                <w:color w:val="FF0000"/>
                <w:sz w:val="22"/>
                <w:szCs w:val="22"/>
              </w:rPr>
              <w:t xml:space="preserve"> </w:t>
            </w:r>
            <w:r>
              <w:rPr>
                <w:rFonts w:eastAsia="Arial" w:cs="Arial" w:ascii="Arial" w:hAnsi="Arial"/>
                <w:sz w:val="22"/>
                <w:szCs w:val="22"/>
              </w:rPr>
              <w:t>de apresentação e aprovação de projetos classificados pela Comissão de Projetos</w:t>
            </w:r>
          </w:p>
        </w:tc>
        <w:tc>
          <w:tcPr>
            <w:tcW w:w="4670" w:type="dxa"/>
            <w:tcBorders>
              <w:left w:val="single" w:sz="2" w:space="0" w:color="000000"/>
              <w:bottom w:val="single" w:sz="2" w:space="0" w:color="000000"/>
              <w:right w:val="single" w:sz="2" w:space="0" w:color="000000"/>
            </w:tcBorders>
            <w:shd w:fill="auto" w:val="clear"/>
            <w:vAlign w:val="center"/>
          </w:tcPr>
          <w:p>
            <w:pPr>
              <w:pStyle w:val="Contedodatabelauser"/>
              <w:widowControl w:val="false"/>
              <w:jc w:val="center"/>
              <w:rPr>
                <w:rFonts w:ascii="Arial" w:hAnsi="Arial"/>
              </w:rPr>
            </w:pPr>
            <w:r>
              <w:rPr>
                <w:rFonts w:eastAsia="Arial" w:cs="Arial" w:ascii="Arial" w:hAnsi="Arial"/>
                <w:color w:val="auto"/>
                <w:sz w:val="22"/>
                <w:szCs w:val="22"/>
              </w:rPr>
              <w:t>10/02/2027</w:t>
            </w:r>
          </w:p>
        </w:tc>
      </w:tr>
    </w:tbl>
    <w:p>
      <w:pPr>
        <w:pStyle w:val="Standard"/>
        <w:tabs>
          <w:tab w:val="clear" w:pos="720"/>
          <w:tab w:val="left" w:pos="-27967" w:leader="none"/>
        </w:tabs>
        <w:jc w:val="both"/>
        <w:rPr>
          <w:rFonts w:ascii="Arial" w:hAnsi="Arial" w:eastAsia="Arial" w:cs="Arial"/>
          <w:b/>
          <w:color w:val="000000"/>
          <w:sz w:val="22"/>
          <w:szCs w:val="22"/>
        </w:rPr>
      </w:pPr>
      <w:r>
        <w:rPr>
          <w:rFonts w:eastAsia="Arial" w:cs="Arial" w:ascii="Arial" w:hAnsi="Arial"/>
          <w:b/>
          <w:color w:val="000000"/>
          <w:sz w:val="22"/>
          <w:szCs w:val="22"/>
        </w:rPr>
      </w:r>
    </w:p>
    <w:p>
      <w:pPr>
        <w:pStyle w:val="Standard"/>
        <w:jc w:val="both"/>
        <w:rPr>
          <w:rFonts w:ascii="Arial" w:hAnsi="Arial" w:eastAsia="Arial" w:cs="Arial"/>
          <w:b/>
          <w:color w:val="000000"/>
          <w:sz w:val="22"/>
          <w:szCs w:val="22"/>
        </w:rPr>
      </w:pPr>
      <w:r>
        <w:rPr>
          <w:rFonts w:eastAsia="Arial" w:cs="Arial" w:ascii="Arial" w:hAnsi="Arial"/>
          <w:b/>
          <w:color w:val="000000"/>
          <w:sz w:val="22"/>
          <w:szCs w:val="22"/>
        </w:rPr>
      </w:r>
    </w:p>
    <w:p>
      <w:pPr>
        <w:pStyle w:val="Standard"/>
        <w:jc w:val="both"/>
        <w:rPr>
          <w:rFonts w:ascii="Arial" w:hAnsi="Arial"/>
        </w:rPr>
      </w:pPr>
      <w:r>
        <w:rPr>
          <w:rFonts w:eastAsia="Arial" w:cs="Arial" w:ascii="Arial" w:hAnsi="Arial"/>
          <w:b/>
          <w:sz w:val="22"/>
          <w:szCs w:val="22"/>
        </w:rPr>
        <w:t>10. SOLICITAÇÃO DE RECURSOS QUANTO À AVALIAÇÃO DOS PROJETOS</w:t>
      </w:r>
    </w:p>
    <w:p>
      <w:pPr>
        <w:pStyle w:val="Standard"/>
        <w:jc w:val="both"/>
        <w:rPr>
          <w:rFonts w:ascii="Arial" w:hAnsi="Arial"/>
        </w:rPr>
      </w:pPr>
      <w:r>
        <w:rPr>
          <w:rFonts w:eastAsia="Arial" w:cs="Arial" w:ascii="Arial" w:hAnsi="Arial"/>
          <w:b/>
          <w:bCs/>
          <w:sz w:val="22"/>
          <w:szCs w:val="22"/>
        </w:rPr>
        <w:t xml:space="preserve">10.1 </w:t>
      </w:r>
      <w:r>
        <w:rPr>
          <w:rFonts w:eastAsia="Arial" w:cs="Arial" w:ascii="Arial" w:hAnsi="Arial"/>
          <w:sz w:val="22"/>
          <w:szCs w:val="22"/>
        </w:rPr>
        <w:t xml:space="preserve">Caberá recurso dos projetos indeferidos pela </w:t>
      </w:r>
      <w:r>
        <w:rPr>
          <w:rFonts w:eastAsia="Arial" w:cs="Arial" w:ascii="Arial" w:hAnsi="Arial"/>
          <w:color w:val="000000"/>
          <w:sz w:val="22"/>
          <w:szCs w:val="22"/>
        </w:rPr>
        <w:t>c</w:t>
      </w:r>
      <w:r>
        <w:rPr>
          <w:rFonts w:eastAsia="Arial" w:cs="Arial" w:ascii="Arial" w:hAnsi="Arial"/>
          <w:sz w:val="22"/>
          <w:szCs w:val="22"/>
        </w:rPr>
        <w:t xml:space="preserve">omissão de </w:t>
      </w:r>
      <w:r>
        <w:rPr>
          <w:rFonts w:eastAsia="Arial" w:cs="Arial" w:ascii="Arial" w:hAnsi="Arial"/>
          <w:color w:val="000000"/>
          <w:sz w:val="22"/>
          <w:szCs w:val="22"/>
        </w:rPr>
        <w:t>p</w:t>
      </w:r>
      <w:r>
        <w:rPr>
          <w:rFonts w:eastAsia="Arial" w:cs="Arial" w:ascii="Arial" w:hAnsi="Arial"/>
          <w:sz w:val="22"/>
          <w:szCs w:val="22"/>
        </w:rPr>
        <w:t>rojetos do COMDICA, no prazo definido no Cronograma de Atividades deste Edital.</w:t>
      </w:r>
    </w:p>
    <w:p>
      <w:pPr>
        <w:pStyle w:val="Standard"/>
        <w:tabs>
          <w:tab w:val="clear" w:pos="720"/>
          <w:tab w:val="left" w:pos="1026" w:leader="none"/>
        </w:tabs>
        <w:jc w:val="both"/>
        <w:rPr/>
      </w:pPr>
      <w:r>
        <w:rPr>
          <w:rFonts w:eastAsia="Arial" w:cs="Arial" w:ascii="Arial" w:hAnsi="Arial"/>
          <w:b/>
          <w:bCs/>
          <w:sz w:val="22"/>
          <w:szCs w:val="22"/>
        </w:rPr>
        <w:t>10.2</w:t>
      </w:r>
      <w:r>
        <w:rPr>
          <w:rFonts w:eastAsia="Arial" w:cs="Arial" w:ascii="Arial" w:hAnsi="Arial"/>
          <w:sz w:val="22"/>
          <w:szCs w:val="22"/>
        </w:rPr>
        <w:t xml:space="preserve"> Formulário para Recurso estará disponível na página eletrônica do COMDICA, que poderá ser acessada através do seguinte </w:t>
      </w:r>
      <w:r>
        <w:rPr>
          <w:rFonts w:eastAsia="Arial" w:cs="Arial" w:ascii="Arial" w:hAnsi="Arial"/>
          <w:i/>
          <w:sz w:val="22"/>
          <w:szCs w:val="22"/>
        </w:rPr>
        <w:t xml:space="preserve">link </w:t>
      </w:r>
      <w:hyperlink r:id="rId3">
        <w:r>
          <w:rPr>
            <w:rStyle w:val="Style6"/>
            <w:rFonts w:eastAsia="Arial" w:cs="Arial" w:ascii="Arial" w:hAnsi="Arial"/>
            <w:i/>
            <w:color w:val="000080"/>
            <w:sz w:val="22"/>
            <w:szCs w:val="22"/>
            <w:u w:val="single"/>
            <w:lang w:val="zxx" w:bidi="zxx"/>
          </w:rPr>
          <w:t>https://www.santacruz.rs.gov.br/conteudo/documentos-comdica</w:t>
        </w:r>
      </w:hyperlink>
      <w:r>
        <w:rPr>
          <w:rFonts w:eastAsia="Arial" w:cs="Arial" w:ascii="Arial" w:hAnsi="Arial"/>
          <w:i/>
          <w:iCs/>
          <w:sz w:val="22"/>
          <w:szCs w:val="22"/>
        </w:rPr>
        <w:t>.</w:t>
      </w:r>
    </w:p>
    <w:p>
      <w:pPr>
        <w:pStyle w:val="Standard"/>
        <w:tabs>
          <w:tab w:val="clear" w:pos="720"/>
          <w:tab w:val="left" w:pos="1026" w:leader="none"/>
        </w:tabs>
        <w:ind w:firstLine="567" w:left="0" w:right="0"/>
        <w:jc w:val="both"/>
        <w:rPr>
          <w:rFonts w:ascii="Arial" w:hAnsi="Arial" w:eastAsia="Arial" w:cs="Arial"/>
          <w:b/>
          <w:sz w:val="22"/>
          <w:szCs w:val="22"/>
        </w:rPr>
      </w:pPr>
      <w:r>
        <w:rPr>
          <w:rFonts w:eastAsia="Arial" w:cs="Arial" w:ascii="Arial" w:hAnsi="Arial"/>
          <w:b/>
          <w:sz w:val="22"/>
          <w:szCs w:val="22"/>
        </w:rPr>
      </w:r>
    </w:p>
    <w:p>
      <w:pPr>
        <w:pStyle w:val="Standard"/>
        <w:tabs>
          <w:tab w:val="clear" w:pos="720"/>
          <w:tab w:val="left" w:pos="1007" w:leader="none"/>
        </w:tabs>
        <w:jc w:val="both"/>
        <w:rPr>
          <w:rFonts w:ascii="Arial" w:hAnsi="Arial"/>
        </w:rPr>
      </w:pPr>
      <w:r>
        <w:rPr>
          <w:rFonts w:eastAsia="Arial" w:cs="Arial" w:ascii="Arial" w:hAnsi="Arial"/>
          <w:b/>
          <w:sz w:val="22"/>
          <w:szCs w:val="22"/>
        </w:rPr>
        <w:t>11. APRESENTAÇÃO PRESENCIAL E APROVAÇÃO DOS PROJETOS</w:t>
      </w:r>
    </w:p>
    <w:p>
      <w:pPr>
        <w:pStyle w:val="Standard"/>
        <w:tabs>
          <w:tab w:val="clear" w:pos="720"/>
          <w:tab w:val="left" w:pos="1007" w:leader="none"/>
        </w:tabs>
        <w:jc w:val="both"/>
        <w:rPr>
          <w:rFonts w:ascii="Arial" w:hAnsi="Arial"/>
        </w:rPr>
      </w:pPr>
      <w:r>
        <w:rPr>
          <w:rFonts w:eastAsia="Arial" w:cs="Arial" w:ascii="Arial" w:hAnsi="Arial"/>
          <w:b/>
          <w:bCs/>
          <w:sz w:val="22"/>
          <w:szCs w:val="22"/>
        </w:rPr>
        <w:t>11.1</w:t>
      </w:r>
      <w:r>
        <w:rPr>
          <w:rFonts w:eastAsia="Arial" w:cs="Arial" w:ascii="Arial" w:hAnsi="Arial"/>
          <w:sz w:val="22"/>
          <w:szCs w:val="22"/>
        </w:rPr>
        <w:t xml:space="preserve"> Após a avaliação dos projetos pela </w:t>
      </w:r>
      <w:r>
        <w:rPr>
          <w:rFonts w:eastAsia="Arial" w:cs="Arial" w:ascii="Arial" w:hAnsi="Arial"/>
          <w:color w:val="000000"/>
          <w:sz w:val="22"/>
          <w:szCs w:val="22"/>
        </w:rPr>
        <w:t>c</w:t>
      </w:r>
      <w:r>
        <w:rPr>
          <w:rFonts w:eastAsia="Arial" w:cs="Arial" w:ascii="Arial" w:hAnsi="Arial"/>
          <w:sz w:val="22"/>
          <w:szCs w:val="22"/>
        </w:rPr>
        <w:t xml:space="preserve">omissão de </w:t>
      </w:r>
      <w:r>
        <w:rPr>
          <w:rFonts w:eastAsia="Arial" w:cs="Arial" w:ascii="Arial" w:hAnsi="Arial"/>
          <w:color w:val="000000"/>
          <w:sz w:val="22"/>
          <w:szCs w:val="22"/>
        </w:rPr>
        <w:t>p</w:t>
      </w:r>
      <w:r>
        <w:rPr>
          <w:rFonts w:eastAsia="Arial" w:cs="Arial" w:ascii="Arial" w:hAnsi="Arial"/>
          <w:sz w:val="22"/>
          <w:szCs w:val="22"/>
        </w:rPr>
        <w:t xml:space="preserve">rojetos do COMDICA, a apresentação presencial destes é obrigatória e deverá ocorrer na Sessão Plenária agendada para o </w:t>
      </w:r>
      <w:r>
        <w:rPr>
          <w:rFonts w:eastAsia="Arial" w:cs="Arial" w:ascii="Arial" w:hAnsi="Arial"/>
          <w:b/>
          <w:bCs/>
          <w:color w:val="auto"/>
          <w:sz w:val="22"/>
          <w:szCs w:val="22"/>
        </w:rPr>
        <w:t>dia 10 de fevereiro de 2027,</w:t>
      </w:r>
      <w:r>
        <w:rPr>
          <w:rFonts w:eastAsia="Arial" w:cs="Arial" w:ascii="Arial" w:hAnsi="Arial"/>
          <w:color w:val="FF0000"/>
          <w:sz w:val="22"/>
          <w:szCs w:val="22"/>
        </w:rPr>
        <w:t xml:space="preserve"> </w:t>
      </w:r>
      <w:r>
        <w:rPr>
          <w:rFonts w:eastAsia="Arial" w:cs="Arial" w:ascii="Arial" w:hAnsi="Arial"/>
          <w:sz w:val="22"/>
          <w:szCs w:val="22"/>
        </w:rPr>
        <w:t>de acordo com o cronograma.</w:t>
      </w:r>
    </w:p>
    <w:p>
      <w:pPr>
        <w:pStyle w:val="Standard"/>
        <w:tabs>
          <w:tab w:val="clear" w:pos="720"/>
          <w:tab w:val="left" w:pos="1007" w:leader="none"/>
        </w:tabs>
        <w:jc w:val="both"/>
        <w:rPr>
          <w:rFonts w:ascii="Arial" w:hAnsi="Arial"/>
        </w:rPr>
      </w:pPr>
      <w:r>
        <w:rPr>
          <w:rFonts w:eastAsia="Arial" w:cs="Arial" w:ascii="Arial" w:hAnsi="Arial"/>
          <w:b/>
          <w:bCs/>
          <w:sz w:val="22"/>
          <w:szCs w:val="22"/>
        </w:rPr>
        <w:t>11.2</w:t>
      </w:r>
      <w:r>
        <w:rPr>
          <w:rFonts w:eastAsia="Arial" w:cs="Arial" w:ascii="Arial" w:hAnsi="Arial"/>
          <w:sz w:val="22"/>
          <w:szCs w:val="22"/>
        </w:rPr>
        <w:t xml:space="preserve"> Cada entidade terá 03 (três) minutos para a explanação do projeto, sendo condição para a aprovação final a apresentação deste.</w:t>
      </w:r>
    </w:p>
    <w:p>
      <w:pPr>
        <w:pStyle w:val="Standard"/>
        <w:tabs>
          <w:tab w:val="clear" w:pos="720"/>
          <w:tab w:val="left" w:pos="1007" w:leader="none"/>
        </w:tabs>
        <w:jc w:val="both"/>
        <w:rPr>
          <w:rFonts w:ascii="Arial" w:hAnsi="Arial"/>
        </w:rPr>
      </w:pPr>
      <w:r>
        <w:rPr>
          <w:rFonts w:eastAsia="Arial" w:cs="Arial" w:ascii="Arial" w:hAnsi="Arial"/>
          <w:b/>
          <w:bCs/>
          <w:sz w:val="22"/>
          <w:szCs w:val="22"/>
        </w:rPr>
        <w:t>11.3</w:t>
      </w:r>
      <w:r>
        <w:rPr>
          <w:rFonts w:eastAsia="Arial" w:cs="Arial" w:ascii="Arial" w:hAnsi="Arial"/>
          <w:sz w:val="22"/>
          <w:szCs w:val="22"/>
        </w:rPr>
        <w:t xml:space="preserve"> Ficam as entidades cientes de que deverão atender à solicitação de atualização de documentos dos projetos aprovados (especialmente as certidões negativas de débito), nos prazos definidos pelo COMDICA ou pelos órgãos da Administração Pública Municipal de Santa Cruz do Sul, sempre que for necessário.</w:t>
      </w:r>
    </w:p>
    <w:p>
      <w:pPr>
        <w:pStyle w:val="Standard"/>
        <w:tabs>
          <w:tab w:val="clear" w:pos="720"/>
          <w:tab w:val="left" w:pos="1007" w:leader="none"/>
        </w:tabs>
        <w:ind w:firstLine="567" w:left="0" w:right="0"/>
        <w:jc w:val="both"/>
        <w:rPr>
          <w:rFonts w:ascii="Arial" w:hAnsi="Arial" w:eastAsia="Calibri" w:cs="Arial"/>
          <w:sz w:val="22"/>
          <w:szCs w:val="22"/>
        </w:rPr>
      </w:pPr>
      <w:r>
        <w:rPr>
          <w:rFonts w:eastAsia="Calibri" w:cs="Arial" w:ascii="Arial" w:hAnsi="Arial"/>
          <w:sz w:val="22"/>
          <w:szCs w:val="22"/>
        </w:rPr>
      </w:r>
    </w:p>
    <w:p>
      <w:pPr>
        <w:pStyle w:val="Standard"/>
        <w:tabs>
          <w:tab w:val="clear" w:pos="720"/>
          <w:tab w:val="left" w:pos="1007" w:leader="none"/>
        </w:tabs>
        <w:jc w:val="both"/>
        <w:rPr>
          <w:rFonts w:ascii="Arial" w:hAnsi="Arial"/>
        </w:rPr>
      </w:pPr>
      <w:r>
        <w:rPr>
          <w:rFonts w:eastAsia="Arial" w:cs="Arial" w:ascii="Arial" w:hAnsi="Arial"/>
          <w:b/>
          <w:sz w:val="22"/>
          <w:szCs w:val="22"/>
        </w:rPr>
        <w:t>12.</w:t>
      </w:r>
      <w:r>
        <w:rPr>
          <w:rFonts w:eastAsia="Arial" w:cs="Arial" w:ascii="Arial" w:hAnsi="Arial"/>
          <w:sz w:val="22"/>
          <w:szCs w:val="22"/>
        </w:rPr>
        <w:t xml:space="preserve"> </w:t>
      </w:r>
      <w:r>
        <w:rPr>
          <w:rFonts w:eastAsia="Arial" w:cs="Arial" w:ascii="Arial" w:hAnsi="Arial"/>
          <w:b/>
          <w:sz w:val="22"/>
          <w:szCs w:val="22"/>
        </w:rPr>
        <w:t>MONITORAMENTO</w:t>
      </w:r>
    </w:p>
    <w:p>
      <w:pPr>
        <w:pStyle w:val="Standard"/>
        <w:tabs>
          <w:tab w:val="clear" w:pos="720"/>
          <w:tab w:val="left" w:pos="1007" w:leader="none"/>
        </w:tabs>
        <w:jc w:val="both"/>
        <w:rPr>
          <w:rFonts w:ascii="Arial" w:hAnsi="Arial"/>
        </w:rPr>
      </w:pPr>
      <w:r>
        <w:rPr>
          <w:rFonts w:eastAsia="Arial" w:cs="Arial" w:ascii="Arial" w:hAnsi="Arial"/>
          <w:sz w:val="22"/>
          <w:szCs w:val="22"/>
        </w:rPr>
        <w:t xml:space="preserve">O monitoramento da execução do projeto será realizado pela comissão de visitas do COMDICA e pelo Departamento de Monitoramento e Avaliação das Parcerias e Aprovação das Prestações de Contas de Recursos Concedidos, </w:t>
      </w:r>
      <w:r>
        <w:rPr>
          <w:rFonts w:eastAsia="Arial" w:cs="Arial" w:ascii="Arial" w:hAnsi="Arial"/>
          <w:color w:val="auto"/>
          <w:sz w:val="22"/>
          <w:szCs w:val="22"/>
        </w:rPr>
        <w:t xml:space="preserve">através da Comissão de Monitoramento e Avaliação de Parcerias, conforme </w:t>
      </w:r>
      <w:r>
        <w:rPr>
          <w:rFonts w:eastAsia="Arial" w:cs="Arial" w:ascii="Arial" w:hAnsi="Arial"/>
          <w:color w:val="000000"/>
          <w:sz w:val="22"/>
          <w:szCs w:val="22"/>
          <w:shd w:fill="auto" w:val="clear"/>
        </w:rPr>
        <w:t>Portaria nº 39.163/2025.</w:t>
      </w:r>
    </w:p>
    <w:p>
      <w:pPr>
        <w:pStyle w:val="Standard"/>
        <w:tabs>
          <w:tab w:val="clear" w:pos="720"/>
          <w:tab w:val="left" w:pos="1007" w:leader="none"/>
        </w:tabs>
        <w:ind w:firstLine="567" w:left="0" w:right="0"/>
        <w:jc w:val="both"/>
        <w:rPr>
          <w:rFonts w:ascii="Arial" w:hAnsi="Arial" w:eastAsia="Calibri" w:cs="Arial"/>
          <w:color w:val="FF0000"/>
          <w:sz w:val="22"/>
          <w:szCs w:val="22"/>
        </w:rPr>
      </w:pPr>
      <w:r>
        <w:rPr>
          <w:rFonts w:eastAsia="Calibri" w:cs="Arial" w:ascii="Arial" w:hAnsi="Arial"/>
          <w:color w:val="FF0000"/>
          <w:sz w:val="22"/>
          <w:szCs w:val="22"/>
        </w:rPr>
      </w:r>
    </w:p>
    <w:p>
      <w:pPr>
        <w:pStyle w:val="Standard"/>
        <w:tabs>
          <w:tab w:val="clear" w:pos="720"/>
          <w:tab w:val="left" w:pos="1007" w:leader="none"/>
        </w:tabs>
        <w:jc w:val="both"/>
        <w:rPr>
          <w:rFonts w:ascii="Arial" w:hAnsi="Arial"/>
        </w:rPr>
      </w:pPr>
      <w:r>
        <w:rPr>
          <w:rFonts w:eastAsia="Arial" w:cs="Arial" w:ascii="Arial" w:hAnsi="Arial"/>
          <w:b/>
          <w:sz w:val="22"/>
          <w:szCs w:val="22"/>
        </w:rPr>
        <w:t>13. A PRESTAÇÃO DE CONTAS DO PROJETO</w:t>
      </w:r>
    </w:p>
    <w:p>
      <w:pPr>
        <w:pStyle w:val="Standard"/>
        <w:tabs>
          <w:tab w:val="clear" w:pos="720"/>
          <w:tab w:val="left" w:pos="1007" w:leader="none"/>
        </w:tabs>
        <w:jc w:val="both"/>
        <w:rPr>
          <w:rFonts w:ascii="Arial" w:hAnsi="Arial"/>
        </w:rPr>
      </w:pPr>
      <w:r>
        <w:rPr>
          <w:rFonts w:eastAsia="Arial" w:cs="Arial" w:ascii="Arial" w:hAnsi="Arial"/>
          <w:b/>
          <w:bCs/>
          <w:sz w:val="22"/>
          <w:szCs w:val="22"/>
        </w:rPr>
        <w:t xml:space="preserve">13.1 </w:t>
      </w:r>
      <w:r>
        <w:rPr>
          <w:rFonts w:eastAsia="Arial" w:cs="Arial" w:ascii="Arial" w:hAnsi="Arial"/>
          <w:sz w:val="22"/>
          <w:szCs w:val="22"/>
        </w:rPr>
        <w:t>A prestação de contas dos projetos deverá ser entregue junto à Secretaria Gestora da Parceria, conforme Lei nº 13.019/2014 e alterações vigentes e Decreto M</w:t>
      </w:r>
      <w:r>
        <w:rPr>
          <w:rFonts w:eastAsia="Arial" w:cs="Arial" w:ascii="Arial" w:hAnsi="Arial"/>
          <w:strike w:val="false"/>
          <w:dstrike w:val="false"/>
          <w:sz w:val="22"/>
          <w:szCs w:val="22"/>
        </w:rPr>
        <w:t>unicipal nº 12.026/2024 e alterações</w:t>
      </w:r>
      <w:r>
        <w:rPr>
          <w:rFonts w:eastAsia="Arial" w:cs="Arial" w:ascii="Arial" w:hAnsi="Arial"/>
          <w:sz w:val="22"/>
          <w:szCs w:val="22"/>
        </w:rPr>
        <w:t>.</w:t>
      </w:r>
    </w:p>
    <w:p>
      <w:pPr>
        <w:pStyle w:val="Standard"/>
        <w:jc w:val="both"/>
        <w:rPr>
          <w:rFonts w:ascii="Arial" w:hAnsi="Arial"/>
        </w:rPr>
      </w:pPr>
      <w:r>
        <w:rPr>
          <w:rFonts w:cs="Arial" w:ascii="Arial" w:hAnsi="Arial"/>
          <w:b/>
          <w:bCs/>
          <w:color w:val="auto"/>
          <w:sz w:val="22"/>
          <w:szCs w:val="22"/>
        </w:rPr>
        <w:t xml:space="preserve">13.2 </w:t>
      </w:r>
      <w:r>
        <w:rPr>
          <w:rFonts w:cs="Arial" w:ascii="Arial" w:hAnsi="Arial"/>
          <w:color w:val="auto"/>
          <w:sz w:val="22"/>
          <w:szCs w:val="22"/>
        </w:rPr>
        <w:t>A entidade deverá encaminhar os relatórios de atividades ou documentos comprobatórios das despesas, contendo:</w:t>
      </w:r>
    </w:p>
    <w:p>
      <w:pPr>
        <w:pStyle w:val="Textbody"/>
        <w:spacing w:lineRule="auto" w:line="240" w:before="0" w:after="0"/>
        <w:jc w:val="both"/>
        <w:rPr>
          <w:rFonts w:ascii="Arial" w:hAnsi="Arial"/>
        </w:rPr>
      </w:pPr>
      <w:r>
        <w:rPr>
          <w:rFonts w:cs="Arial" w:ascii="Arial" w:hAnsi="Arial"/>
          <w:b/>
          <w:bCs/>
          <w:color w:val="auto"/>
          <w:sz w:val="22"/>
          <w:szCs w:val="22"/>
        </w:rPr>
        <w:t>I</w:t>
      </w:r>
      <w:r>
        <w:rPr>
          <w:rFonts w:cs="Arial" w:ascii="Arial" w:hAnsi="Arial"/>
          <w:color w:val="auto"/>
          <w:sz w:val="22"/>
          <w:szCs w:val="22"/>
        </w:rPr>
        <w:t xml:space="preserve"> – ofício da entidade endereçado à Comissão de Monitoramento e Avaliação da Secretaria Municipal de Fazenda, citando a relação dos documentos a serem entregues;</w:t>
      </w:r>
    </w:p>
    <w:p>
      <w:pPr>
        <w:pStyle w:val="Textbody"/>
        <w:spacing w:lineRule="auto" w:line="240" w:before="0" w:after="0"/>
        <w:jc w:val="both"/>
        <w:rPr>
          <w:rFonts w:ascii="Arial" w:hAnsi="Arial"/>
        </w:rPr>
      </w:pPr>
      <w:r>
        <w:rPr>
          <w:rFonts w:cs="Arial" w:ascii="Arial" w:hAnsi="Arial"/>
          <w:b/>
          <w:bCs/>
          <w:color w:val="auto"/>
          <w:sz w:val="22"/>
          <w:szCs w:val="22"/>
        </w:rPr>
        <w:t>II</w:t>
      </w:r>
      <w:r>
        <w:rPr>
          <w:rFonts w:cs="Arial" w:ascii="Arial" w:hAnsi="Arial"/>
          <w:color w:val="auto"/>
          <w:sz w:val="22"/>
          <w:szCs w:val="22"/>
        </w:rPr>
        <w:t xml:space="preserve"> – parecer do Conselho Fiscal da entidade;</w:t>
      </w:r>
    </w:p>
    <w:p>
      <w:pPr>
        <w:pStyle w:val="Textbody"/>
        <w:spacing w:lineRule="auto" w:line="240" w:before="0" w:after="0"/>
        <w:jc w:val="both"/>
        <w:rPr>
          <w:rFonts w:ascii="Arial" w:hAnsi="Arial"/>
        </w:rPr>
      </w:pPr>
      <w:r>
        <w:rPr>
          <w:rFonts w:cs="Arial" w:ascii="Arial" w:hAnsi="Arial"/>
          <w:b/>
          <w:bCs/>
          <w:color w:val="auto"/>
          <w:sz w:val="22"/>
          <w:szCs w:val="22"/>
        </w:rPr>
        <w:t>III</w:t>
      </w:r>
      <w:r>
        <w:rPr>
          <w:rFonts w:cs="Arial" w:ascii="Arial" w:hAnsi="Arial"/>
          <w:color w:val="auto"/>
          <w:sz w:val="22"/>
          <w:szCs w:val="22"/>
        </w:rPr>
        <w:t xml:space="preserve"> – relação mensal de pagamentos realizados;</w:t>
      </w:r>
    </w:p>
    <w:p>
      <w:pPr>
        <w:pStyle w:val="Textbody"/>
        <w:spacing w:lineRule="auto" w:line="240" w:before="0" w:after="0"/>
        <w:jc w:val="both"/>
        <w:rPr>
          <w:rFonts w:ascii="Arial" w:hAnsi="Arial"/>
        </w:rPr>
      </w:pPr>
      <w:r>
        <w:rPr>
          <w:rFonts w:cs="Arial" w:ascii="Arial" w:hAnsi="Arial"/>
          <w:b/>
          <w:bCs/>
          <w:color w:val="auto"/>
          <w:sz w:val="22"/>
          <w:szCs w:val="22"/>
        </w:rPr>
        <w:t>IV</w:t>
      </w:r>
      <w:r>
        <w:rPr>
          <w:rFonts w:cs="Arial" w:ascii="Arial" w:hAnsi="Arial"/>
          <w:color w:val="auto"/>
          <w:sz w:val="22"/>
          <w:szCs w:val="22"/>
        </w:rPr>
        <w:t xml:space="preserve"> – demonstrativo mensal da receita e despesa;</w:t>
      </w:r>
    </w:p>
    <w:p>
      <w:pPr>
        <w:pStyle w:val="Textbody"/>
        <w:spacing w:lineRule="auto" w:line="240" w:before="0" w:after="0"/>
        <w:jc w:val="both"/>
        <w:rPr>
          <w:rFonts w:ascii="Arial" w:hAnsi="Arial"/>
        </w:rPr>
      </w:pPr>
      <w:r>
        <w:rPr>
          <w:rFonts w:cs="Arial" w:ascii="Arial" w:hAnsi="Arial"/>
          <w:b/>
          <w:bCs/>
          <w:color w:val="auto"/>
          <w:sz w:val="22"/>
          <w:szCs w:val="22"/>
        </w:rPr>
        <w:t>V</w:t>
      </w:r>
      <w:r>
        <w:rPr>
          <w:rFonts w:cs="Arial" w:ascii="Arial" w:hAnsi="Arial"/>
          <w:color w:val="auto"/>
          <w:sz w:val="22"/>
          <w:szCs w:val="22"/>
        </w:rPr>
        <w:t xml:space="preserve"> – extrato bancário mensal;</w:t>
      </w:r>
    </w:p>
    <w:p>
      <w:pPr>
        <w:pStyle w:val="Textbody"/>
        <w:spacing w:lineRule="auto" w:line="240" w:before="0" w:after="0"/>
        <w:jc w:val="both"/>
        <w:rPr>
          <w:rFonts w:ascii="Arial" w:hAnsi="Arial"/>
        </w:rPr>
      </w:pPr>
      <w:r>
        <w:rPr>
          <w:rFonts w:cs="Arial" w:ascii="Arial" w:hAnsi="Arial"/>
          <w:b/>
          <w:bCs/>
          <w:color w:val="auto"/>
          <w:sz w:val="22"/>
          <w:szCs w:val="22"/>
        </w:rPr>
        <w:t>VI</w:t>
      </w:r>
      <w:r>
        <w:rPr>
          <w:rFonts w:cs="Arial" w:ascii="Arial" w:hAnsi="Arial"/>
          <w:color w:val="auto"/>
          <w:sz w:val="22"/>
          <w:szCs w:val="22"/>
        </w:rPr>
        <w:t xml:space="preserve"> – os documentos de comprovação do cumprimento do objeto, tais como notas fiscais com os comprovantes de transferência realizadas, listas de presença, fotos, entre outros;</w:t>
      </w:r>
    </w:p>
    <w:p>
      <w:pPr>
        <w:pStyle w:val="Textbody"/>
        <w:spacing w:lineRule="auto" w:line="240" w:before="0" w:after="0"/>
        <w:jc w:val="both"/>
        <w:rPr>
          <w:rFonts w:ascii="Arial" w:hAnsi="Arial"/>
        </w:rPr>
      </w:pPr>
      <w:r>
        <w:rPr>
          <w:rFonts w:cs="Arial" w:ascii="Arial" w:hAnsi="Arial"/>
          <w:b/>
          <w:bCs/>
          <w:color w:val="auto"/>
          <w:sz w:val="22"/>
          <w:szCs w:val="22"/>
        </w:rPr>
        <w:t>VII</w:t>
      </w:r>
      <w:r>
        <w:rPr>
          <w:rFonts w:cs="Arial" w:ascii="Arial" w:hAnsi="Arial"/>
          <w:color w:val="auto"/>
          <w:sz w:val="22"/>
          <w:szCs w:val="22"/>
        </w:rPr>
        <w:t xml:space="preserve"> – comprovante de devolução do saldo, quando houver;</w:t>
      </w:r>
    </w:p>
    <w:p>
      <w:pPr>
        <w:pStyle w:val="Textbody"/>
        <w:spacing w:lineRule="auto" w:line="240" w:before="0" w:after="0"/>
        <w:jc w:val="both"/>
        <w:rPr>
          <w:rFonts w:ascii="Arial" w:hAnsi="Arial"/>
        </w:rPr>
      </w:pPr>
      <w:r>
        <w:rPr>
          <w:rFonts w:cs="Arial" w:ascii="Arial" w:hAnsi="Arial"/>
          <w:b/>
          <w:bCs/>
          <w:color w:val="auto"/>
          <w:sz w:val="22"/>
          <w:szCs w:val="22"/>
        </w:rPr>
        <w:t>VIII</w:t>
      </w:r>
      <w:r>
        <w:rPr>
          <w:rFonts w:cs="Arial" w:ascii="Arial" w:hAnsi="Arial"/>
          <w:color w:val="auto"/>
          <w:sz w:val="22"/>
          <w:szCs w:val="22"/>
        </w:rPr>
        <w:t xml:space="preserve"> – comprovante mensal de pagamento de FGTS;</w:t>
      </w:r>
    </w:p>
    <w:p>
      <w:pPr>
        <w:pStyle w:val="Textbody"/>
        <w:spacing w:lineRule="auto" w:line="240" w:before="0" w:after="0"/>
        <w:jc w:val="both"/>
        <w:rPr>
          <w:rFonts w:ascii="Arial" w:hAnsi="Arial"/>
        </w:rPr>
      </w:pPr>
      <w:r>
        <w:rPr>
          <w:rFonts w:cs="Arial" w:ascii="Arial" w:hAnsi="Arial"/>
          <w:b/>
          <w:bCs/>
          <w:color w:val="auto"/>
          <w:sz w:val="22"/>
          <w:szCs w:val="22"/>
        </w:rPr>
        <w:t>IX</w:t>
      </w:r>
      <w:r>
        <w:rPr>
          <w:rFonts w:cs="Arial" w:ascii="Arial" w:hAnsi="Arial"/>
          <w:color w:val="auto"/>
          <w:sz w:val="22"/>
          <w:szCs w:val="22"/>
        </w:rPr>
        <w:t xml:space="preserve"> – comprovante mensal de pagamento de GPS dos funcionários envolvidos no projeto com GFIP – inclusive complementares para fechamento da GFIP;</w:t>
      </w:r>
    </w:p>
    <w:p>
      <w:pPr>
        <w:pStyle w:val="Textbody"/>
        <w:spacing w:lineRule="auto" w:line="240" w:before="0" w:after="0"/>
        <w:jc w:val="both"/>
        <w:rPr>
          <w:rFonts w:ascii="Arial" w:hAnsi="Arial"/>
        </w:rPr>
      </w:pPr>
      <w:r>
        <w:rPr>
          <w:rFonts w:cs="Arial" w:ascii="Arial" w:hAnsi="Arial"/>
          <w:b/>
          <w:bCs/>
          <w:color w:val="auto"/>
          <w:sz w:val="22"/>
          <w:szCs w:val="22"/>
        </w:rPr>
        <w:t>X</w:t>
      </w:r>
      <w:r>
        <w:rPr>
          <w:rFonts w:cs="Arial" w:ascii="Arial" w:hAnsi="Arial"/>
          <w:color w:val="auto"/>
          <w:sz w:val="22"/>
          <w:szCs w:val="22"/>
        </w:rPr>
        <w:t xml:space="preserve"> – comprovante mensal de pagamento de DARF/PIS e DARF/IRRF;</w:t>
      </w:r>
    </w:p>
    <w:p>
      <w:pPr>
        <w:pStyle w:val="Textbody"/>
        <w:spacing w:lineRule="auto" w:line="240" w:before="0" w:after="0"/>
        <w:jc w:val="both"/>
        <w:rPr>
          <w:rFonts w:ascii="Arial" w:hAnsi="Arial"/>
        </w:rPr>
      </w:pPr>
      <w:r>
        <w:rPr>
          <w:rFonts w:cs="Arial" w:ascii="Arial" w:hAnsi="Arial"/>
          <w:b/>
          <w:bCs/>
          <w:color w:val="auto"/>
          <w:sz w:val="22"/>
          <w:szCs w:val="22"/>
        </w:rPr>
        <w:t>XI</w:t>
      </w:r>
      <w:r>
        <w:rPr>
          <w:rFonts w:cs="Arial" w:ascii="Arial" w:hAnsi="Arial"/>
          <w:color w:val="auto"/>
          <w:sz w:val="22"/>
          <w:szCs w:val="22"/>
        </w:rPr>
        <w:t xml:space="preserve"> – declaração de guarda de originais dos documentos apresentados na prestação de contas, pelo período de 10 (dez) anos.</w:t>
      </w:r>
    </w:p>
    <w:p>
      <w:pPr>
        <w:pStyle w:val="Textbody"/>
        <w:spacing w:lineRule="auto" w:line="240" w:before="0" w:after="0"/>
        <w:jc w:val="both"/>
        <w:rPr>
          <w:rFonts w:ascii="Arial" w:hAnsi="Arial"/>
        </w:rPr>
      </w:pPr>
      <w:r>
        <w:rPr>
          <w:rFonts w:cs="Arial" w:ascii="Arial" w:hAnsi="Arial"/>
          <w:b/>
          <w:bCs/>
          <w:color w:val="000000"/>
          <w:sz w:val="22"/>
          <w:szCs w:val="22"/>
        </w:rPr>
        <w:t>13.3</w:t>
      </w:r>
      <w:r>
        <w:rPr>
          <w:rFonts w:cs="Arial" w:ascii="Arial" w:hAnsi="Arial"/>
          <w:color w:val="000000"/>
          <w:sz w:val="22"/>
          <w:szCs w:val="22"/>
        </w:rPr>
        <w:t xml:space="preserve"> Os documentos estabelecidos nos itens III, IV e XI deverão ser assinados pela entidade e o contador responsável, conforme designação constante de declaração, integrante do processo respectivo.</w:t>
      </w:r>
    </w:p>
    <w:p>
      <w:pPr>
        <w:pStyle w:val="Standard"/>
        <w:jc w:val="both"/>
        <w:rPr>
          <w:rFonts w:ascii="Arial" w:hAnsi="Arial"/>
        </w:rPr>
      </w:pPr>
      <w:r>
        <w:rPr>
          <w:rFonts w:cs="Arial" w:ascii="Arial" w:hAnsi="Arial"/>
          <w:b/>
          <w:bCs/>
          <w:color w:val="000000"/>
          <w:sz w:val="22"/>
          <w:szCs w:val="22"/>
        </w:rPr>
        <w:t>13.4</w:t>
      </w:r>
      <w:r>
        <w:rPr>
          <w:rFonts w:cs="Arial" w:ascii="Arial" w:hAnsi="Arial"/>
          <w:color w:val="000000"/>
          <w:sz w:val="22"/>
          <w:szCs w:val="22"/>
        </w:rPr>
        <w:t xml:space="preserve"> Não serão aceitas prestações de contas entregues fora do prazo estipulado.</w:t>
      </w:r>
    </w:p>
    <w:p>
      <w:pPr>
        <w:pStyle w:val="Standard"/>
        <w:jc w:val="both"/>
        <w:rPr>
          <w:rFonts w:ascii="Arial" w:hAnsi="Arial"/>
        </w:rPr>
      </w:pPr>
      <w:r>
        <w:rPr>
          <w:rFonts w:cs="Arial" w:ascii="Arial" w:hAnsi="Arial"/>
          <w:b/>
          <w:bCs/>
          <w:color w:val="000000"/>
          <w:sz w:val="22"/>
          <w:szCs w:val="22"/>
        </w:rPr>
        <w:t>13.5</w:t>
      </w:r>
      <w:r>
        <w:rPr>
          <w:rFonts w:cs="Arial" w:ascii="Arial" w:hAnsi="Arial"/>
          <w:color w:val="000000"/>
          <w:sz w:val="22"/>
          <w:szCs w:val="22"/>
        </w:rPr>
        <w:t xml:space="preserve"> A Organização da Sociedade Civil prestará contas da boa e regular aplicação dos recursos recebidos no prazo de até 60 (sessenta) dias após o encerramento da execução dos recursos, devendo ser enviada ao concedente e ficar à disposição de qualquer cidadão para exame e apreciação (Lei Municipal nº 9.972, de 17 de junho de 2025);</w:t>
      </w:r>
    </w:p>
    <w:p>
      <w:pPr>
        <w:pStyle w:val="Standard"/>
        <w:jc w:val="both"/>
        <w:rPr>
          <w:rFonts w:ascii="Arial" w:hAnsi="Arial"/>
        </w:rPr>
      </w:pPr>
      <w:r>
        <w:rPr>
          <w:rFonts w:cs="Arial" w:ascii="Arial" w:hAnsi="Arial"/>
          <w:b/>
          <w:bCs/>
          <w:color w:val="000000"/>
          <w:sz w:val="22"/>
          <w:szCs w:val="22"/>
        </w:rPr>
        <w:t>13.5.1</w:t>
      </w:r>
      <w:r>
        <w:rPr>
          <w:rFonts w:cs="Arial" w:ascii="Arial" w:hAnsi="Arial"/>
          <w:color w:val="000000"/>
          <w:sz w:val="22"/>
          <w:szCs w:val="22"/>
        </w:rPr>
        <w:t xml:space="preserve"> O prazo referido no item 13.5 poderá ser prorrogado, de forma extraordinária, desde que devidamente justificado pela Secretaria Gestora da Parceria, com base em solicitação da Organização da Sociedade Civil.</w:t>
      </w:r>
    </w:p>
    <w:p>
      <w:pPr>
        <w:pStyle w:val="Standard"/>
        <w:jc w:val="both"/>
        <w:rPr>
          <w:rFonts w:ascii="Arial" w:hAnsi="Arial"/>
        </w:rPr>
      </w:pPr>
      <w:r>
        <w:rPr>
          <w:rFonts w:cs="Arial" w:ascii="Arial" w:hAnsi="Arial"/>
          <w:b/>
          <w:bCs/>
          <w:color w:val="000000"/>
          <w:sz w:val="22"/>
          <w:szCs w:val="22"/>
        </w:rPr>
        <w:t>13.6</w:t>
      </w:r>
      <w:r>
        <w:rPr>
          <w:rFonts w:cs="Arial" w:ascii="Arial" w:hAnsi="Arial"/>
          <w:color w:val="000000"/>
          <w:sz w:val="22"/>
          <w:szCs w:val="22"/>
        </w:rPr>
        <w:t xml:space="preserve"> No caso de parcerias financiadas com recursos de fundos específicos, ao final da vigência, a prestação de contas apresentada pela entidade deverá conter relatório do Conselho Municipal referente à avaliação e ao monitoramento das aplicações dos valores repassados.</w:t>
      </w:r>
    </w:p>
    <w:p>
      <w:pPr>
        <w:pStyle w:val="Standard"/>
        <w:jc w:val="both"/>
        <w:rPr>
          <w:rFonts w:ascii="Arial" w:hAnsi="Arial"/>
        </w:rPr>
      </w:pPr>
      <w:r>
        <w:rPr>
          <w:rFonts w:cs="Arial" w:ascii="Arial" w:hAnsi="Arial"/>
          <w:b/>
          <w:bCs/>
          <w:color w:val="000000"/>
          <w:sz w:val="22"/>
          <w:szCs w:val="22"/>
        </w:rPr>
        <w:t xml:space="preserve">13.7 </w:t>
      </w:r>
      <w:r>
        <w:rPr>
          <w:rFonts w:cs="Arial" w:ascii="Arial" w:hAnsi="Arial"/>
          <w:color w:val="000000"/>
          <w:sz w:val="22"/>
          <w:szCs w:val="22"/>
        </w:rPr>
        <w:t>Os documentos relativos aos pagamentos realizados pela entidade deverão ser emitidos em nome da entidade beneficiada, com data, valor, nome e seu número de inscrição no CNPJ e do CNPJ ou CPF do fornecedor ou prestador de serviço, para fins de comprovação das despesas, indicando também o mês competente.</w:t>
      </w:r>
    </w:p>
    <w:p>
      <w:pPr>
        <w:pStyle w:val="Standard"/>
        <w:jc w:val="both"/>
        <w:rPr>
          <w:rFonts w:ascii="Arial" w:hAnsi="Arial"/>
        </w:rPr>
      </w:pPr>
      <w:r>
        <w:rPr>
          <w:rFonts w:cs="Arial" w:ascii="Arial" w:hAnsi="Arial"/>
          <w:b/>
          <w:bCs/>
          <w:color w:val="000000"/>
          <w:sz w:val="22"/>
          <w:szCs w:val="22"/>
        </w:rPr>
        <w:t xml:space="preserve">13.8 </w:t>
      </w:r>
      <w:r>
        <w:rPr>
          <w:rFonts w:cs="Arial" w:ascii="Arial" w:hAnsi="Arial"/>
          <w:color w:val="000000"/>
          <w:sz w:val="22"/>
          <w:szCs w:val="22"/>
        </w:rPr>
        <w:t>Comprovantes originais deverão ser guardados pela entidade pelo prazo de 10 (dez) anos, contado do dia útil subsequente ao da apresentação da prestação de contas ou do decurso do prazo para a apresentação da prestação de contas.</w:t>
      </w:r>
    </w:p>
    <w:p>
      <w:pPr>
        <w:pStyle w:val="Standard"/>
        <w:jc w:val="both"/>
        <w:rPr>
          <w:rFonts w:ascii="Arial" w:hAnsi="Arial"/>
        </w:rPr>
      </w:pPr>
      <w:r>
        <w:rPr>
          <w:rFonts w:cs="Arial" w:ascii="Arial" w:hAnsi="Arial"/>
          <w:b/>
          <w:bCs/>
          <w:color w:val="000000"/>
          <w:sz w:val="22"/>
          <w:szCs w:val="22"/>
        </w:rPr>
        <w:t>13.9</w:t>
      </w:r>
      <w:r>
        <w:rPr>
          <w:rFonts w:cs="Arial" w:ascii="Arial" w:hAnsi="Arial"/>
          <w:color w:val="000000"/>
          <w:sz w:val="22"/>
          <w:szCs w:val="22"/>
        </w:rPr>
        <w:t xml:space="preserve"> Não serão aceitos notas fiscais rasuradas.</w:t>
      </w:r>
    </w:p>
    <w:p>
      <w:pPr>
        <w:pStyle w:val="Standard"/>
        <w:jc w:val="both"/>
        <w:rPr>
          <w:rFonts w:ascii="Arial" w:hAnsi="Arial"/>
        </w:rPr>
      </w:pPr>
      <w:r>
        <w:rPr>
          <w:rFonts w:cs="Arial" w:ascii="Arial" w:hAnsi="Arial"/>
          <w:b/>
          <w:bCs/>
          <w:color w:val="000000"/>
          <w:sz w:val="22"/>
          <w:szCs w:val="22"/>
        </w:rPr>
        <w:t>13.10</w:t>
      </w:r>
      <w:r>
        <w:rPr>
          <w:rFonts w:cs="Arial" w:ascii="Arial" w:hAnsi="Arial"/>
          <w:color w:val="000000"/>
          <w:sz w:val="22"/>
          <w:szCs w:val="22"/>
        </w:rPr>
        <w:t xml:space="preserve"> As notas fiscais devem ser eletrônicas e bem especificadas (por tipo de material adquirido e tipo de serviços prestados).</w:t>
      </w:r>
    </w:p>
    <w:p>
      <w:pPr>
        <w:pStyle w:val="Standard"/>
        <w:jc w:val="both"/>
        <w:rPr>
          <w:rFonts w:ascii="Arial" w:hAnsi="Arial"/>
        </w:rPr>
      </w:pPr>
      <w:r>
        <w:rPr>
          <w:rFonts w:cs="Arial" w:ascii="Arial" w:hAnsi="Arial"/>
          <w:b/>
          <w:bCs/>
          <w:color w:val="000000"/>
          <w:sz w:val="22"/>
          <w:szCs w:val="22"/>
        </w:rPr>
        <w:t xml:space="preserve">13.11 </w:t>
      </w:r>
      <w:r>
        <w:rPr>
          <w:rFonts w:cs="Arial" w:ascii="Arial" w:hAnsi="Arial"/>
          <w:color w:val="000000"/>
          <w:sz w:val="22"/>
          <w:szCs w:val="22"/>
        </w:rPr>
        <w:t>As notas fiscais devem ser emitidas durante a vigência da parceria, não podendo apresentar data anterior, nem posterior.</w:t>
      </w:r>
    </w:p>
    <w:p>
      <w:pPr>
        <w:pStyle w:val="Standard"/>
        <w:jc w:val="both"/>
        <w:rPr>
          <w:rFonts w:ascii="Arial" w:hAnsi="Arial"/>
        </w:rPr>
      </w:pPr>
      <w:r>
        <w:rPr>
          <w:rFonts w:cs="Arial" w:ascii="Arial" w:hAnsi="Arial"/>
          <w:b/>
          <w:bCs/>
          <w:color w:val="000000"/>
          <w:sz w:val="22"/>
          <w:szCs w:val="22"/>
        </w:rPr>
        <w:t>13.12</w:t>
      </w:r>
      <w:r>
        <w:rPr>
          <w:rFonts w:cs="Arial" w:ascii="Arial" w:hAnsi="Arial"/>
          <w:color w:val="000000"/>
          <w:sz w:val="22"/>
          <w:szCs w:val="22"/>
        </w:rPr>
        <w:t xml:space="preserve"> Os pagamentos deverão ser realizados mediante transferência eletrônica.</w:t>
      </w:r>
    </w:p>
    <w:p>
      <w:pPr>
        <w:pStyle w:val="Standard"/>
        <w:jc w:val="both"/>
        <w:rPr>
          <w:rFonts w:ascii="Arial" w:hAnsi="Arial"/>
        </w:rPr>
      </w:pPr>
      <w:r>
        <w:rPr>
          <w:rFonts w:cs="Arial" w:ascii="Arial" w:hAnsi="Arial"/>
          <w:b/>
          <w:bCs/>
          <w:color w:val="auto"/>
          <w:sz w:val="22"/>
          <w:szCs w:val="22"/>
        </w:rPr>
        <w:t>13.13</w:t>
      </w:r>
      <w:r>
        <w:rPr>
          <w:rFonts w:cs="Arial" w:ascii="Arial" w:hAnsi="Arial"/>
          <w:color w:val="auto"/>
          <w:sz w:val="22"/>
          <w:szCs w:val="22"/>
        </w:rPr>
        <w:t xml:space="preserve"> Nas despesas acima de R$ 10.000,00 (dez mil reais), deverão ser apresentados 03 (três) orçamentos, </w:t>
      </w:r>
      <w:r>
        <w:rPr>
          <w:rFonts w:eastAsia="Century Gothic" w:cs="Arial" w:ascii="Arial" w:hAnsi="Arial"/>
          <w:color w:val="auto"/>
          <w:sz w:val="22"/>
          <w:szCs w:val="22"/>
        </w:rPr>
        <w:t>tanto de material, quanto de serviços,</w:t>
      </w:r>
      <w:r>
        <w:rPr>
          <w:rFonts w:cs="Arial" w:ascii="Arial" w:hAnsi="Arial"/>
          <w:color w:val="auto"/>
          <w:sz w:val="22"/>
          <w:szCs w:val="22"/>
        </w:rPr>
        <w:t xml:space="preserve"> de fornecedores distintos, comprovando, de forma efetiva, que os preços estimados se encontram em conformidade com a realidade do mercado</w:t>
      </w:r>
      <w:r>
        <w:rPr>
          <w:rFonts w:eastAsia="Century Gothic" w:cs="Arial" w:ascii="Arial" w:hAnsi="Arial"/>
          <w:color w:val="auto"/>
          <w:sz w:val="22"/>
          <w:szCs w:val="22"/>
        </w:rPr>
        <w:t>.</w:t>
      </w:r>
    </w:p>
    <w:p>
      <w:pPr>
        <w:pStyle w:val="Standard"/>
        <w:tabs>
          <w:tab w:val="clear" w:pos="720"/>
          <w:tab w:val="left" w:pos="1007" w:leader="none"/>
        </w:tabs>
        <w:jc w:val="both"/>
        <w:rPr>
          <w:rFonts w:ascii="Arial" w:hAnsi="Arial"/>
        </w:rPr>
      </w:pPr>
      <w:r>
        <w:rPr>
          <w:rFonts w:eastAsia="Arial" w:cs="Arial" w:ascii="Arial" w:hAnsi="Arial"/>
          <w:b/>
          <w:bCs/>
          <w:sz w:val="22"/>
          <w:szCs w:val="22"/>
        </w:rPr>
        <w:t xml:space="preserve">13.14 </w:t>
      </w:r>
      <w:r>
        <w:rPr>
          <w:rFonts w:eastAsia="Arial" w:cs="Arial" w:ascii="Arial" w:hAnsi="Arial"/>
          <w:sz w:val="22"/>
          <w:szCs w:val="22"/>
        </w:rPr>
        <w:t>Os impostos e encargos, previstos pela legislação tributária e trabalhista, devem ser retidos e recolhidos, através de guia especifica com o comprovante de seu pagamento.</w:t>
      </w:r>
    </w:p>
    <w:p>
      <w:pPr>
        <w:pStyle w:val="Standard"/>
        <w:tabs>
          <w:tab w:val="clear" w:pos="720"/>
          <w:tab w:val="left" w:pos="1007" w:leader="none"/>
        </w:tabs>
        <w:ind w:firstLine="567" w:left="0" w:right="0"/>
        <w:jc w:val="both"/>
        <w:rPr>
          <w:rFonts w:ascii="Arial" w:hAnsi="Arial" w:eastAsia="Calibri" w:cs="Arial"/>
          <w:sz w:val="22"/>
          <w:szCs w:val="22"/>
        </w:rPr>
      </w:pPr>
      <w:r>
        <w:rPr>
          <w:rFonts w:eastAsia="Calibri" w:cs="Arial" w:ascii="Arial" w:hAnsi="Arial"/>
          <w:sz w:val="22"/>
          <w:szCs w:val="22"/>
        </w:rPr>
      </w:r>
    </w:p>
    <w:p>
      <w:pPr>
        <w:pStyle w:val="Textbody"/>
        <w:spacing w:lineRule="auto" w:line="240" w:before="0" w:after="0"/>
        <w:jc w:val="both"/>
        <w:rPr>
          <w:rFonts w:ascii="Arial" w:hAnsi="Arial"/>
        </w:rPr>
      </w:pPr>
      <w:r>
        <w:rPr>
          <w:rFonts w:cs="Arial" w:ascii="Arial" w:hAnsi="Arial"/>
          <w:b/>
          <w:bCs/>
          <w:sz w:val="22"/>
          <w:szCs w:val="22"/>
        </w:rPr>
        <w:t>14. DAS OBRIGAÇÕES DAS ENTIDADES</w:t>
      </w:r>
    </w:p>
    <w:p>
      <w:pPr>
        <w:pStyle w:val="Textbody"/>
        <w:spacing w:lineRule="auto" w:line="240" w:before="0" w:after="0"/>
        <w:jc w:val="both"/>
        <w:rPr>
          <w:rFonts w:ascii="Arial" w:hAnsi="Arial"/>
        </w:rPr>
      </w:pPr>
      <w:r>
        <w:rPr>
          <w:rFonts w:cs="Arial" w:ascii="Arial" w:hAnsi="Arial"/>
          <w:b/>
          <w:bCs/>
          <w:sz w:val="22"/>
          <w:szCs w:val="22"/>
        </w:rPr>
        <w:t>14.1</w:t>
      </w:r>
      <w:r>
        <w:rPr>
          <w:rFonts w:cs="Arial" w:ascii="Arial" w:hAnsi="Arial"/>
          <w:bCs/>
          <w:sz w:val="22"/>
          <w:szCs w:val="22"/>
        </w:rPr>
        <w:t xml:space="preserve"> São obrigações das entidades:</w:t>
      </w:r>
    </w:p>
    <w:p>
      <w:pPr>
        <w:pStyle w:val="Textbody"/>
        <w:spacing w:lineRule="auto" w:line="240" w:before="0" w:after="0"/>
        <w:jc w:val="both"/>
        <w:rPr>
          <w:highlight w:val="none"/>
          <w:shd w:fill="auto" w:val="clear"/>
        </w:rPr>
      </w:pPr>
      <w:r>
        <w:rPr>
          <w:rFonts w:cs="Arial" w:ascii="Arial" w:hAnsi="Arial"/>
          <w:b/>
          <w:bCs/>
          <w:sz w:val="22"/>
          <w:szCs w:val="22"/>
          <w:shd w:fill="auto" w:val="clear"/>
        </w:rPr>
        <w:t>14.1.1</w:t>
      </w:r>
      <w:r>
        <w:rPr>
          <w:rFonts w:cs="Arial" w:ascii="Arial" w:hAnsi="Arial"/>
          <w:bCs/>
          <w:sz w:val="22"/>
          <w:szCs w:val="22"/>
          <w:shd w:fill="auto" w:val="clear"/>
        </w:rPr>
        <w:t xml:space="preserve"> movimentar os recursos em conta bancária exclusiva para cumprimento do termo de fomento;</w:t>
      </w:r>
    </w:p>
    <w:p>
      <w:pPr>
        <w:pStyle w:val="Textbody"/>
        <w:spacing w:lineRule="auto" w:line="240" w:before="0" w:after="0"/>
        <w:jc w:val="both"/>
        <w:rPr>
          <w:rFonts w:ascii="Arial" w:hAnsi="Arial"/>
        </w:rPr>
      </w:pPr>
      <w:r>
        <w:rPr>
          <w:rFonts w:cs="Arial" w:ascii="Arial" w:hAnsi="Arial"/>
          <w:b/>
          <w:bCs/>
          <w:sz w:val="22"/>
          <w:szCs w:val="22"/>
        </w:rPr>
        <w:t>14.1.2</w:t>
      </w:r>
      <w:r>
        <w:rPr>
          <w:rFonts w:cs="Arial" w:ascii="Arial" w:hAnsi="Arial"/>
          <w:bCs/>
          <w:sz w:val="22"/>
          <w:szCs w:val="22"/>
        </w:rPr>
        <w:t xml:space="preserve"> aplicar os recursos exclusivamente nas finalidades estabelecidas no termo;</w:t>
      </w:r>
    </w:p>
    <w:p>
      <w:pPr>
        <w:pStyle w:val="Textbody"/>
        <w:spacing w:lineRule="auto" w:line="240" w:before="0" w:after="0"/>
        <w:jc w:val="both"/>
        <w:rPr>
          <w:rFonts w:ascii="Arial" w:hAnsi="Arial"/>
        </w:rPr>
      </w:pPr>
      <w:r>
        <w:rPr>
          <w:rFonts w:cs="Arial" w:ascii="Arial" w:hAnsi="Arial"/>
          <w:b/>
          <w:bCs/>
          <w:sz w:val="22"/>
          <w:szCs w:val="22"/>
        </w:rPr>
        <w:t>14.1.3</w:t>
      </w:r>
      <w:r>
        <w:rPr>
          <w:rFonts w:cs="Arial" w:ascii="Arial" w:hAnsi="Arial"/>
          <w:bCs/>
          <w:sz w:val="22"/>
          <w:szCs w:val="22"/>
        </w:rPr>
        <w:t xml:space="preserve"> prestar contas dos recursos recebidos na forma de estabelecido na Lei nº. 13.019/2014;</w:t>
      </w:r>
    </w:p>
    <w:p>
      <w:pPr>
        <w:pStyle w:val="Textbody"/>
        <w:spacing w:lineRule="auto" w:line="240" w:before="0" w:after="0"/>
        <w:jc w:val="both"/>
        <w:rPr>
          <w:rFonts w:ascii="Arial" w:hAnsi="Arial"/>
        </w:rPr>
      </w:pPr>
      <w:r>
        <w:rPr>
          <w:rFonts w:cs="Arial" w:ascii="Arial" w:hAnsi="Arial"/>
          <w:b/>
          <w:bCs/>
          <w:i w:val="false"/>
          <w:iCs w:val="false"/>
          <w:sz w:val="22"/>
          <w:szCs w:val="22"/>
        </w:rPr>
        <w:t xml:space="preserve">14.1.4 </w:t>
      </w:r>
      <w:r>
        <w:rPr>
          <w:rFonts w:cs="Arial" w:ascii="Arial" w:hAnsi="Arial"/>
          <w:bCs/>
          <w:sz w:val="22"/>
          <w:szCs w:val="22"/>
        </w:rPr>
        <w:t>fornecer dados complementares à Administração Municipal, sempre que solicitado;</w:t>
      </w:r>
    </w:p>
    <w:p>
      <w:pPr>
        <w:pStyle w:val="Textbody"/>
        <w:spacing w:lineRule="auto" w:line="240" w:before="0" w:after="0"/>
        <w:jc w:val="both"/>
        <w:rPr>
          <w:rFonts w:ascii="Arial" w:hAnsi="Arial"/>
        </w:rPr>
      </w:pPr>
      <w:r>
        <w:rPr>
          <w:rFonts w:cs="Arial" w:ascii="Arial" w:hAnsi="Arial"/>
          <w:b/>
          <w:bCs/>
          <w:sz w:val="22"/>
          <w:szCs w:val="22"/>
        </w:rPr>
        <w:t>14.1.5</w:t>
      </w:r>
      <w:r>
        <w:rPr>
          <w:rFonts w:cs="Arial" w:ascii="Arial" w:hAnsi="Arial"/>
          <w:bCs/>
          <w:sz w:val="22"/>
          <w:szCs w:val="22"/>
        </w:rPr>
        <w:t xml:space="preserve"> contabilizar os recursos financeiros repassados pelo termo;</w:t>
      </w:r>
    </w:p>
    <w:p>
      <w:pPr>
        <w:pStyle w:val="Textbody"/>
        <w:spacing w:lineRule="auto" w:line="240" w:before="0" w:after="0"/>
        <w:jc w:val="both"/>
        <w:rPr>
          <w:rFonts w:ascii="Arial" w:hAnsi="Arial"/>
        </w:rPr>
      </w:pPr>
      <w:r>
        <w:rPr>
          <w:rFonts w:cs="Arial" w:ascii="Arial" w:hAnsi="Arial"/>
          <w:b/>
          <w:bCs/>
          <w:sz w:val="22"/>
          <w:szCs w:val="22"/>
        </w:rPr>
        <w:t xml:space="preserve">14.1.6 </w:t>
      </w:r>
      <w:r>
        <w:rPr>
          <w:rFonts w:cs="Arial" w:ascii="Arial" w:hAnsi="Arial"/>
          <w:bCs/>
          <w:sz w:val="22"/>
          <w:szCs w:val="22"/>
        </w:rPr>
        <w:t>excluir a Administração Municipal de qualquer responsabilidade civil, penal, trabalhista ou previdenciária decorrentes da execução do objeto;</w:t>
      </w:r>
    </w:p>
    <w:p>
      <w:pPr>
        <w:pStyle w:val="Textbody"/>
        <w:spacing w:lineRule="auto" w:line="240" w:before="0" w:after="0"/>
        <w:jc w:val="both"/>
        <w:rPr>
          <w:rFonts w:ascii="Arial" w:hAnsi="Arial"/>
        </w:rPr>
      </w:pPr>
      <w:r>
        <w:rPr>
          <w:rFonts w:cs="Arial" w:ascii="Arial" w:hAnsi="Arial"/>
          <w:b/>
          <w:bCs/>
          <w:sz w:val="22"/>
          <w:szCs w:val="22"/>
        </w:rPr>
        <w:t>14.1.7</w:t>
      </w:r>
      <w:r>
        <w:rPr>
          <w:rFonts w:cs="Arial" w:ascii="Arial" w:hAnsi="Arial"/>
          <w:bCs/>
          <w:sz w:val="22"/>
          <w:szCs w:val="22"/>
        </w:rPr>
        <w:t xml:space="preserve"> prestará contas da boa e regular aplicação no prazo de até 60 (sessenta) dias após o encerramento da execução dos recursos, devendo ser enviada ao concedente e ficar à disposição de qualquer cidadão para exame e apreciação (Lei Municipal nº 9.972, de 17 de junho de 2025);</w:t>
      </w:r>
    </w:p>
    <w:p>
      <w:pPr>
        <w:pStyle w:val="Textbody"/>
        <w:spacing w:lineRule="auto" w:line="240" w:before="0" w:after="0"/>
        <w:jc w:val="both"/>
        <w:rPr>
          <w:rFonts w:ascii="Arial" w:hAnsi="Arial"/>
        </w:rPr>
      </w:pPr>
      <w:r>
        <w:rPr>
          <w:rFonts w:cs="Arial" w:ascii="Arial" w:hAnsi="Arial"/>
          <w:b/>
          <w:bCs/>
          <w:sz w:val="22"/>
          <w:szCs w:val="22"/>
        </w:rPr>
        <w:t>14.1.8</w:t>
      </w:r>
      <w:r>
        <w:rPr>
          <w:rFonts w:cs="Arial" w:ascii="Arial" w:hAnsi="Arial"/>
          <w:bCs/>
          <w:sz w:val="22"/>
          <w:szCs w:val="22"/>
        </w:rPr>
        <w:t xml:space="preserve"> dar ampla publicidade divulgando em seu sítio eletrônico, redes sociais e/ou mural as parcerias celebradas, contendo o objeto, data da assinatura do termo, nome do órgão responsável pela parceria, valores recebidos e a prestação de contas;</w:t>
      </w:r>
    </w:p>
    <w:p>
      <w:pPr>
        <w:pStyle w:val="Textbody"/>
        <w:spacing w:lineRule="auto" w:line="240" w:before="0" w:after="0"/>
        <w:jc w:val="both"/>
        <w:rPr>
          <w:rFonts w:ascii="Arial" w:hAnsi="Arial"/>
        </w:rPr>
      </w:pPr>
      <w:r>
        <w:rPr>
          <w:rFonts w:cs="Arial" w:ascii="Arial" w:hAnsi="Arial"/>
          <w:b/>
          <w:bCs/>
          <w:sz w:val="22"/>
          <w:szCs w:val="22"/>
        </w:rPr>
        <w:t>14.1.9</w:t>
      </w:r>
      <w:r>
        <w:rPr>
          <w:rFonts w:cs="Arial" w:ascii="Arial" w:hAnsi="Arial"/>
          <w:bCs/>
          <w:sz w:val="22"/>
          <w:szCs w:val="22"/>
        </w:rPr>
        <w:t xml:space="preserve"> pagar com recursos vinculados à parceria, desde que aprovadas no plano de trabalho, as despesas:</w:t>
      </w:r>
    </w:p>
    <w:p>
      <w:pPr>
        <w:pStyle w:val="Textbody"/>
        <w:spacing w:lineRule="auto" w:line="240" w:before="0" w:after="0"/>
        <w:jc w:val="both"/>
        <w:rPr>
          <w:rFonts w:ascii="Arial" w:hAnsi="Arial"/>
        </w:rPr>
      </w:pPr>
      <w:r>
        <w:rPr>
          <w:rFonts w:cs="Arial" w:ascii="Arial" w:hAnsi="Arial"/>
          <w:b/>
          <w:bCs/>
          <w:sz w:val="22"/>
          <w:szCs w:val="22"/>
        </w:rPr>
        <w:t>14.1.10</w:t>
      </w:r>
      <w:r>
        <w:rPr>
          <w:rFonts w:cs="Arial" w:ascii="Arial" w:hAnsi="Arial"/>
          <w:bCs/>
          <w:sz w:val="22"/>
          <w:szCs w:val="22"/>
        </w:rPr>
        <w:t xml:space="preserve"> com remuneração da equipe dimensionada no plano de trabalho, inclusive de pessoal próprio da entidade, durante a vigência da parceria, podendo contemplar as despesas com pagamentos de impostos, contribuições sociais, Fundo de Garantia do Tempo de Serviço – FGTS, férias, décimo terceiro salário, salários proporcionais, verbas rescisórias e demais encargos sociais, desde que tais valores:</w:t>
      </w:r>
    </w:p>
    <w:p>
      <w:pPr>
        <w:pStyle w:val="Textbody"/>
        <w:spacing w:lineRule="auto" w:line="240" w:before="0" w:after="0"/>
        <w:jc w:val="both"/>
        <w:rPr>
          <w:rFonts w:ascii="Arial" w:hAnsi="Arial"/>
        </w:rPr>
      </w:pPr>
      <w:r>
        <w:rPr>
          <w:rFonts w:cs="Arial" w:ascii="Arial" w:hAnsi="Arial"/>
          <w:b/>
          <w:bCs/>
          <w:sz w:val="22"/>
          <w:szCs w:val="22"/>
        </w:rPr>
        <w:t>14.1.10.1</w:t>
      </w:r>
      <w:r>
        <w:rPr>
          <w:rFonts w:cs="Arial" w:ascii="Arial" w:hAnsi="Arial"/>
          <w:bCs/>
          <w:sz w:val="22"/>
          <w:szCs w:val="22"/>
        </w:rPr>
        <w:t xml:space="preserve"> correspondam às atividades previstas para a consecução do objeto e à qualificação técnica necessária para a execução da função a ser desempenhada;</w:t>
      </w:r>
    </w:p>
    <w:p>
      <w:pPr>
        <w:pStyle w:val="Textbody"/>
        <w:spacing w:lineRule="auto" w:line="240" w:before="0" w:after="0"/>
        <w:jc w:val="both"/>
        <w:rPr>
          <w:rFonts w:ascii="Arial" w:hAnsi="Arial"/>
        </w:rPr>
      </w:pPr>
      <w:r>
        <w:rPr>
          <w:rFonts w:cs="Arial" w:ascii="Arial" w:hAnsi="Arial"/>
          <w:b/>
          <w:bCs/>
          <w:sz w:val="22"/>
          <w:szCs w:val="22"/>
        </w:rPr>
        <w:t>14.1.10.2</w:t>
      </w:r>
      <w:r>
        <w:rPr>
          <w:rFonts w:cs="Arial" w:ascii="Arial" w:hAnsi="Arial"/>
          <w:bCs/>
          <w:sz w:val="22"/>
          <w:szCs w:val="22"/>
        </w:rPr>
        <w:t xml:space="preserve"> sejam compatíveis com o valor de mercado da região onde atua e não superior ao </w:t>
      </w:r>
      <w:r>
        <w:rPr>
          <w:rFonts w:cs="Arial" w:ascii="Arial" w:hAnsi="Arial"/>
          <w:bCs/>
          <w:color w:val="000000"/>
          <w:sz w:val="22"/>
          <w:szCs w:val="22"/>
        </w:rPr>
        <w:t>teto do Poder Executivo;</w:t>
      </w:r>
    </w:p>
    <w:p>
      <w:pPr>
        <w:pStyle w:val="Textbody"/>
        <w:spacing w:lineRule="auto" w:line="240" w:before="0" w:after="0"/>
        <w:jc w:val="both"/>
        <w:rPr>
          <w:rFonts w:ascii="Arial" w:hAnsi="Arial"/>
        </w:rPr>
      </w:pPr>
      <w:r>
        <w:rPr>
          <w:rFonts w:cs="Arial" w:ascii="Arial" w:hAnsi="Arial"/>
          <w:b/>
          <w:bCs/>
          <w:sz w:val="22"/>
          <w:szCs w:val="22"/>
        </w:rPr>
        <w:t>14.1.10.3</w:t>
      </w:r>
      <w:r>
        <w:rPr>
          <w:rFonts w:cs="Arial" w:ascii="Arial" w:hAnsi="Arial"/>
          <w:bCs/>
          <w:sz w:val="22"/>
          <w:szCs w:val="22"/>
        </w:rPr>
        <w:t xml:space="preserve"> sejam proporcionais ao tempo de trabalho efetiva e exclusivamente dedicado à parceria celebrada;</w:t>
      </w:r>
    </w:p>
    <w:p>
      <w:pPr>
        <w:pStyle w:val="Textbody"/>
        <w:spacing w:lineRule="auto" w:line="240" w:before="0" w:after="0"/>
        <w:jc w:val="both"/>
        <w:rPr>
          <w:rFonts w:ascii="Arial" w:hAnsi="Arial"/>
        </w:rPr>
      </w:pPr>
      <w:r>
        <w:rPr>
          <w:rFonts w:cs="Arial" w:ascii="Arial" w:hAnsi="Arial"/>
          <w:b/>
          <w:bCs/>
          <w:sz w:val="22"/>
          <w:szCs w:val="22"/>
        </w:rPr>
        <w:t xml:space="preserve">14.1.10.4 </w:t>
      </w:r>
      <w:r>
        <w:rPr>
          <w:rFonts w:cs="Arial" w:ascii="Arial" w:hAnsi="Arial"/>
          <w:bCs/>
          <w:sz w:val="22"/>
          <w:szCs w:val="22"/>
        </w:rPr>
        <w:t>com diárias referentes a deslocamento, hospedagem e alimentação nos casos em que a execução do objeto da parceria assim o exija;</w:t>
      </w:r>
    </w:p>
    <w:p>
      <w:pPr>
        <w:pStyle w:val="Textbody"/>
        <w:spacing w:lineRule="auto" w:line="240" w:before="0" w:after="0"/>
        <w:jc w:val="both"/>
        <w:rPr>
          <w:rFonts w:ascii="Arial" w:hAnsi="Arial"/>
        </w:rPr>
      </w:pPr>
      <w:r>
        <w:rPr>
          <w:rFonts w:cs="Arial" w:ascii="Arial" w:hAnsi="Arial"/>
          <w:b/>
          <w:bCs/>
          <w:sz w:val="22"/>
          <w:szCs w:val="22"/>
        </w:rPr>
        <w:t xml:space="preserve">14.1.10.5 </w:t>
      </w:r>
      <w:r>
        <w:rPr>
          <w:rFonts w:cs="Arial" w:ascii="Arial" w:hAnsi="Arial"/>
          <w:bCs/>
          <w:sz w:val="22"/>
          <w:szCs w:val="22"/>
        </w:rPr>
        <w:t>com multas e encargos vinculados a atraso no cumprimento de obrigações previstas nos planos de trabalho e de execução financeira, em consequência do inadimplemento da administração pública em liberar, tempestivamente, as parcelas acordadas;</w:t>
      </w:r>
    </w:p>
    <w:p>
      <w:pPr>
        <w:pStyle w:val="Textbody"/>
        <w:spacing w:lineRule="auto" w:line="240" w:before="0" w:after="0"/>
        <w:jc w:val="both"/>
        <w:rPr>
          <w:rFonts w:ascii="Arial" w:hAnsi="Arial"/>
        </w:rPr>
      </w:pPr>
      <w:r>
        <w:rPr>
          <w:rFonts w:cs="Arial" w:ascii="Arial" w:hAnsi="Arial"/>
          <w:b/>
          <w:bCs/>
          <w:sz w:val="22"/>
          <w:szCs w:val="22"/>
        </w:rPr>
        <w:t>14.1.10.6</w:t>
      </w:r>
      <w:r>
        <w:rPr>
          <w:rFonts w:cs="Arial" w:ascii="Arial" w:hAnsi="Arial"/>
          <w:bCs/>
          <w:sz w:val="22"/>
          <w:szCs w:val="22"/>
        </w:rPr>
        <w:t xml:space="preserve"> com aquisição de equipamentos e materiais permanentes essenciais à consecução do objeto e serviços de adequação de espaço físico, desde que necessários à instalação dos referidos equipamentos e materiais.</w:t>
      </w:r>
    </w:p>
    <w:p>
      <w:pPr>
        <w:pStyle w:val="Textbody"/>
        <w:spacing w:lineRule="auto" w:line="240" w:before="0" w:after="0"/>
        <w:jc w:val="both"/>
        <w:rPr>
          <w:rFonts w:ascii="Arial" w:hAnsi="Arial"/>
        </w:rPr>
      </w:pPr>
      <w:r>
        <w:rPr>
          <w:rFonts w:cs="Arial" w:ascii="Arial" w:hAnsi="Arial"/>
          <w:b/>
          <w:bCs/>
          <w:sz w:val="22"/>
          <w:szCs w:val="22"/>
        </w:rPr>
        <w:t>14.1.11</w:t>
      </w:r>
      <w:r>
        <w:rPr>
          <w:rFonts w:cs="Arial" w:ascii="Arial" w:hAnsi="Arial"/>
          <w:bCs/>
          <w:sz w:val="22"/>
          <w:szCs w:val="22"/>
        </w:rPr>
        <w:t xml:space="preserve"> A remuneração de equipe de trabalho com recursos transferidos pela administração pública não gera vínculo trabalhista com o ente transferidor.</w:t>
      </w:r>
    </w:p>
    <w:p>
      <w:pPr>
        <w:pStyle w:val="Textbody"/>
        <w:spacing w:lineRule="auto" w:line="240" w:before="0" w:after="0"/>
        <w:jc w:val="both"/>
        <w:rPr>
          <w:rFonts w:ascii="Arial" w:hAnsi="Arial"/>
        </w:rPr>
      </w:pPr>
      <w:r>
        <w:rPr>
          <w:rFonts w:cs="Arial" w:ascii="Arial" w:hAnsi="Arial"/>
          <w:b/>
          <w:bCs/>
          <w:sz w:val="22"/>
          <w:szCs w:val="22"/>
        </w:rPr>
        <w:t xml:space="preserve">14.1.12 </w:t>
      </w:r>
      <w:r>
        <w:rPr>
          <w:rFonts w:cs="Arial" w:ascii="Arial" w:hAnsi="Arial"/>
          <w:bCs/>
          <w:sz w:val="22"/>
          <w:szCs w:val="22"/>
        </w:rPr>
        <w:t>A inadimplência da entidade em relação aos encargos trabalhistas não transfere ao Município a responsabilidade por seu pagamento.</w:t>
      </w:r>
    </w:p>
    <w:p>
      <w:pPr>
        <w:pStyle w:val="Textbody"/>
        <w:spacing w:lineRule="auto" w:line="240" w:before="0" w:after="0"/>
        <w:jc w:val="both"/>
        <w:rPr>
          <w:rFonts w:ascii="Arial" w:hAnsi="Arial"/>
        </w:rPr>
      </w:pPr>
      <w:r>
        <w:rPr>
          <w:rFonts w:cs="Arial" w:ascii="Arial" w:hAnsi="Arial"/>
          <w:b/>
          <w:bCs/>
          <w:sz w:val="22"/>
          <w:szCs w:val="22"/>
        </w:rPr>
        <w:t>14.1.13</w:t>
      </w:r>
      <w:r>
        <w:rPr>
          <w:rFonts w:cs="Arial" w:ascii="Arial" w:hAnsi="Arial"/>
          <w:bCs/>
          <w:sz w:val="22"/>
          <w:szCs w:val="22"/>
        </w:rPr>
        <w:t xml:space="preserve"> Serão detalhados, no plano de trabalho, os valores dos impostos, contribuições sociais, Fundo de Garantia do Tempo de Serviço – FGTS, férias, décimo terceiro salário, salários proporcionais, verbas rescisórias e demais encargos sociais incidentes sobre as atividades previstas para a execução do objeto, de responsabilidade da entidade, a serem pagos com os recursos transferidos por meio da parceria, durante sua vigência.</w:t>
      </w:r>
    </w:p>
    <w:p>
      <w:pPr>
        <w:pStyle w:val="Textbody"/>
        <w:spacing w:lineRule="auto" w:line="240" w:before="0" w:after="0"/>
        <w:jc w:val="both"/>
        <w:rPr>
          <w:rFonts w:ascii="Arial" w:hAnsi="Arial"/>
        </w:rPr>
      </w:pPr>
      <w:r>
        <w:rPr>
          <w:rFonts w:cs="Arial" w:ascii="Arial" w:hAnsi="Arial"/>
          <w:b/>
          <w:bCs/>
          <w:sz w:val="22"/>
          <w:szCs w:val="22"/>
        </w:rPr>
        <w:t>14.1.14</w:t>
      </w:r>
      <w:r>
        <w:rPr>
          <w:rFonts w:cs="Arial" w:ascii="Arial" w:hAnsi="Arial"/>
          <w:sz w:val="22"/>
          <w:szCs w:val="22"/>
        </w:rPr>
        <w:t xml:space="preserve"> É vedado pagar a qualquer título, servidor ou empregado público com recursos desta parceria.</w:t>
      </w:r>
    </w:p>
    <w:p>
      <w:pPr>
        <w:pStyle w:val="Textbody"/>
        <w:spacing w:lineRule="auto" w:line="240" w:before="0" w:after="0"/>
        <w:jc w:val="both"/>
        <w:rPr>
          <w:rFonts w:ascii="Arial" w:hAnsi="Arial"/>
        </w:rPr>
      </w:pPr>
      <w:r>
        <w:rPr>
          <w:rFonts w:cs="Arial" w:ascii="Arial" w:hAnsi="Arial"/>
          <w:b/>
          <w:bCs/>
          <w:color w:val="auto"/>
          <w:sz w:val="22"/>
          <w:szCs w:val="22"/>
        </w:rPr>
        <w:t>14.1.15</w:t>
      </w:r>
      <w:r>
        <w:rPr>
          <w:rFonts w:cs="Arial" w:ascii="Arial" w:hAnsi="Arial"/>
          <w:color w:val="auto"/>
          <w:sz w:val="22"/>
          <w:szCs w:val="22"/>
        </w:rPr>
        <w:t xml:space="preserve"> </w:t>
      </w:r>
      <w:r>
        <w:rPr>
          <w:rFonts w:cs="Arial" w:ascii="Arial" w:hAnsi="Arial"/>
          <w:color w:val="000000"/>
          <w:sz w:val="22"/>
          <w:szCs w:val="22"/>
        </w:rPr>
        <w:t xml:space="preserve">De acordo com a </w:t>
      </w:r>
      <w:r>
        <w:rPr>
          <w:rFonts w:cs="Arial" w:ascii="Arial" w:hAnsi="Arial"/>
          <w:color w:val="000000"/>
          <w:sz w:val="22"/>
          <w:szCs w:val="22"/>
          <w:shd w:fill="auto" w:val="clear"/>
        </w:rPr>
        <w:t>Resolução 073/COMDICA/2025,</w:t>
      </w:r>
      <w:r>
        <w:rPr>
          <w:rFonts w:cs="Arial" w:ascii="Arial" w:hAnsi="Arial"/>
          <w:color w:val="000000"/>
          <w:sz w:val="22"/>
          <w:szCs w:val="22"/>
        </w:rPr>
        <w:t xml:space="preserve"> Art. 3º §1º. O protocolo de entrega da prestação de contas deverá ser apresentando ao órgão concedente no prazo de 30 dias após.</w:t>
      </w:r>
    </w:p>
    <w:p>
      <w:pPr>
        <w:pStyle w:val="Standard"/>
        <w:jc w:val="both"/>
        <w:rPr>
          <w:rFonts w:ascii="Arial" w:hAnsi="Arial" w:cs="Arial"/>
          <w:sz w:val="22"/>
          <w:szCs w:val="22"/>
        </w:rPr>
      </w:pPr>
      <w:r>
        <w:rPr>
          <w:rFonts w:cs="Arial" w:ascii="Arial" w:hAnsi="Arial"/>
          <w:sz w:val="22"/>
          <w:szCs w:val="22"/>
        </w:rPr>
      </w:r>
    </w:p>
    <w:p>
      <w:pPr>
        <w:pStyle w:val="Standard"/>
        <w:jc w:val="both"/>
        <w:rPr>
          <w:rFonts w:ascii="Arial" w:hAnsi="Arial"/>
        </w:rPr>
      </w:pPr>
      <w:r>
        <w:rPr>
          <w:rFonts w:cs="Arial" w:ascii="Arial" w:hAnsi="Arial"/>
          <w:b/>
          <w:bCs/>
          <w:sz w:val="22"/>
          <w:szCs w:val="22"/>
        </w:rPr>
        <w:t>15. DA ADMINISTRAÇÃO PÚBLICA RESPONSÁVEL, DO GESTOR E DA COMISSÃO DE AVALIAÇÃO E MONITORAMENTO</w:t>
      </w:r>
    </w:p>
    <w:p>
      <w:pPr>
        <w:pStyle w:val="Standard"/>
        <w:jc w:val="both"/>
        <w:rPr>
          <w:rFonts w:ascii="Arial" w:hAnsi="Arial"/>
        </w:rPr>
      </w:pPr>
      <w:r>
        <w:rPr>
          <w:rFonts w:cs="Arial" w:ascii="Arial" w:hAnsi="Arial"/>
          <w:b/>
          <w:bCs/>
          <w:sz w:val="22"/>
          <w:szCs w:val="22"/>
        </w:rPr>
        <w:t>15.1</w:t>
      </w:r>
      <w:r>
        <w:rPr>
          <w:rFonts w:cs="Arial" w:ascii="Arial" w:hAnsi="Arial"/>
          <w:bCs/>
          <w:sz w:val="22"/>
          <w:szCs w:val="22"/>
        </w:rPr>
        <w:t xml:space="preserve"> </w:t>
      </w:r>
      <w:r>
        <w:rPr>
          <w:rFonts w:cs="Arial" w:ascii="Arial" w:hAnsi="Arial"/>
          <w:bCs/>
          <w:color w:val="000000"/>
          <w:sz w:val="22"/>
          <w:szCs w:val="22"/>
        </w:rPr>
        <w:t>O Gestor da Parceria será designado pela Secretaria gestora cabendo-lhe:</w:t>
      </w:r>
    </w:p>
    <w:p>
      <w:pPr>
        <w:pStyle w:val="Textbody"/>
        <w:spacing w:lineRule="auto" w:line="240" w:before="0" w:after="0"/>
        <w:jc w:val="both"/>
        <w:rPr>
          <w:rFonts w:ascii="Arial" w:hAnsi="Arial"/>
        </w:rPr>
      </w:pPr>
      <w:r>
        <w:rPr>
          <w:rFonts w:cs="Arial" w:ascii="Arial" w:hAnsi="Arial"/>
          <w:b/>
          <w:bCs/>
          <w:color w:val="000000"/>
          <w:sz w:val="22"/>
          <w:szCs w:val="22"/>
        </w:rPr>
        <w:t xml:space="preserve">15.1.1 </w:t>
      </w:r>
      <w:r>
        <w:rPr>
          <w:rFonts w:cs="Arial" w:ascii="Arial" w:hAnsi="Arial"/>
          <w:color w:val="000000"/>
          <w:sz w:val="22"/>
          <w:szCs w:val="22"/>
        </w:rPr>
        <w:t>acompanhar e fiscalizar a execução da parceria;</w:t>
      </w:r>
    </w:p>
    <w:p>
      <w:pPr>
        <w:pStyle w:val="Textbody"/>
        <w:spacing w:lineRule="auto" w:line="240" w:before="0" w:after="0"/>
        <w:jc w:val="both"/>
        <w:rPr>
          <w:rFonts w:ascii="Arial" w:hAnsi="Arial"/>
        </w:rPr>
      </w:pPr>
      <w:r>
        <w:rPr>
          <w:rFonts w:cs="Arial" w:ascii="Arial" w:hAnsi="Arial"/>
          <w:b/>
          <w:bCs/>
          <w:color w:val="000000"/>
          <w:sz w:val="22"/>
          <w:szCs w:val="22"/>
        </w:rPr>
        <w:t>15.1.2</w:t>
      </w:r>
      <w:r>
        <w:rPr>
          <w:rFonts w:cs="Arial" w:ascii="Arial" w:hAnsi="Arial"/>
          <w:color w:val="000000"/>
          <w:sz w:val="22"/>
          <w:szCs w:val="22"/>
        </w:rPr>
        <w:t xml:space="preserve"> informar a existência de fatos que comprometam ou possam comprometer as atividades ou metas da parceria e de indícios de irregularidades na gestão dos recursos, bem como as providências adotadas ou que serão adotadas para sanar os problemas detectados;</w:t>
      </w:r>
    </w:p>
    <w:p>
      <w:pPr>
        <w:pStyle w:val="Textbody"/>
        <w:spacing w:lineRule="auto" w:line="240" w:before="0" w:after="0"/>
        <w:jc w:val="both"/>
        <w:rPr>
          <w:rFonts w:ascii="Arial" w:hAnsi="Arial"/>
        </w:rPr>
      </w:pPr>
      <w:r>
        <w:rPr>
          <w:rFonts w:cs="Arial" w:ascii="Arial" w:hAnsi="Arial"/>
          <w:b/>
          <w:bCs/>
          <w:color w:val="000000"/>
          <w:sz w:val="22"/>
          <w:szCs w:val="22"/>
        </w:rPr>
        <w:t>15.1.3</w:t>
      </w:r>
      <w:r>
        <w:rPr>
          <w:rFonts w:cs="Arial" w:ascii="Arial" w:hAnsi="Arial"/>
          <w:color w:val="000000"/>
          <w:sz w:val="22"/>
          <w:szCs w:val="22"/>
        </w:rPr>
        <w:t xml:space="preserve"> apresentar o relatório técnico para homologação da Comissão de Monitoramento e Avaliação conclusivo da prestação de contas final;</w:t>
      </w:r>
    </w:p>
    <w:p>
      <w:pPr>
        <w:pStyle w:val="Textbody"/>
        <w:spacing w:lineRule="auto" w:line="240" w:before="0" w:after="0"/>
        <w:jc w:val="both"/>
        <w:rPr>
          <w:rFonts w:ascii="Arial" w:hAnsi="Arial"/>
        </w:rPr>
      </w:pPr>
      <w:r>
        <w:rPr>
          <w:rFonts w:cs="Arial" w:ascii="Arial" w:hAnsi="Arial"/>
          <w:b/>
          <w:bCs/>
          <w:color w:val="000000"/>
          <w:sz w:val="22"/>
          <w:szCs w:val="22"/>
        </w:rPr>
        <w:t>15.1.4</w:t>
      </w:r>
      <w:r>
        <w:rPr>
          <w:rFonts w:cs="Arial" w:ascii="Arial" w:hAnsi="Arial"/>
          <w:color w:val="000000"/>
          <w:sz w:val="22"/>
          <w:szCs w:val="22"/>
        </w:rPr>
        <w:t xml:space="preserve"> disponibilizar materiais e equipamentos tecnológicos necessários às atividades de monitoramento e avaliação;</w:t>
      </w:r>
    </w:p>
    <w:p>
      <w:pPr>
        <w:pStyle w:val="Textbody"/>
        <w:spacing w:lineRule="auto" w:line="240" w:before="0" w:after="0"/>
        <w:jc w:val="both"/>
        <w:rPr>
          <w:highlight w:val="none"/>
          <w:shd w:fill="auto" w:val="clear"/>
        </w:rPr>
      </w:pPr>
      <w:r>
        <w:rPr>
          <w:rFonts w:cs="Arial" w:ascii="Arial" w:hAnsi="Arial"/>
          <w:b/>
          <w:bCs/>
          <w:color w:val="000000"/>
          <w:sz w:val="22"/>
          <w:szCs w:val="22"/>
          <w:shd w:fill="auto" w:val="clear"/>
        </w:rPr>
        <w:t>15.1.5</w:t>
      </w:r>
      <w:r>
        <w:rPr>
          <w:rFonts w:cs="Arial" w:ascii="Arial" w:hAnsi="Arial"/>
          <w:color w:val="000000"/>
          <w:sz w:val="22"/>
          <w:szCs w:val="22"/>
          <w:shd w:fill="auto" w:val="clear"/>
        </w:rPr>
        <w:t xml:space="preserve"> cumprir demais atribuições impostas pela Lei nº 13.019/2014.</w:t>
      </w:r>
    </w:p>
    <w:p>
      <w:pPr>
        <w:pStyle w:val="Textbody"/>
        <w:spacing w:lineRule="auto" w:line="240" w:before="0" w:after="0"/>
        <w:jc w:val="both"/>
        <w:rPr>
          <w:rFonts w:ascii="Arial" w:hAnsi="Arial"/>
        </w:rPr>
      </w:pPr>
      <w:r>
        <w:rPr>
          <w:rFonts w:eastAsia="Times New Roman" w:cs="Arial" w:ascii="Arial" w:hAnsi="Arial"/>
          <w:b/>
          <w:bCs/>
          <w:color w:val="000000"/>
          <w:sz w:val="22"/>
          <w:szCs w:val="22"/>
          <w:shd w:fill="auto" w:val="clear"/>
        </w:rPr>
        <w:t>15</w:t>
      </w:r>
      <w:r>
        <w:rPr>
          <w:rFonts w:cs="Arial" w:ascii="Arial" w:hAnsi="Arial"/>
          <w:b/>
          <w:bCs/>
          <w:color w:val="000000"/>
          <w:sz w:val="22"/>
          <w:szCs w:val="22"/>
          <w:shd w:fill="auto" w:val="clear"/>
        </w:rPr>
        <w:t xml:space="preserve">.2 </w:t>
      </w:r>
      <w:r>
        <w:rPr>
          <w:rFonts w:cs="Arial" w:ascii="Arial" w:hAnsi="Arial"/>
          <w:color w:val="000000"/>
          <w:sz w:val="22"/>
          <w:szCs w:val="22"/>
          <w:shd w:fill="auto" w:val="clear"/>
        </w:rPr>
        <w:t>Na hipótese de o gestor da parceria deixar de s</w:t>
      </w:r>
      <w:r>
        <w:rPr>
          <w:rFonts w:cs="Arial" w:ascii="Arial" w:hAnsi="Arial"/>
          <w:color w:val="000000"/>
          <w:sz w:val="22"/>
          <w:szCs w:val="22"/>
        </w:rPr>
        <w:t>er agente público ou ser lotado em outro órgão ou entidade, o administrador público deverá designar novo gestor, assumindo, enquanto isso não ocorrer, todas as obrigações e respectivas responsabilidades.</w:t>
      </w:r>
    </w:p>
    <w:p>
      <w:pPr>
        <w:pStyle w:val="Textbody"/>
        <w:spacing w:lineRule="auto" w:line="240" w:before="0" w:after="0"/>
        <w:jc w:val="both"/>
        <w:rPr>
          <w:rFonts w:ascii="Arial" w:hAnsi="Arial"/>
        </w:rPr>
      </w:pPr>
      <w:r>
        <w:rPr>
          <w:rFonts w:eastAsia="Times New Roman" w:cs="Arial" w:ascii="Arial" w:hAnsi="Arial"/>
          <w:b/>
          <w:bCs/>
          <w:color w:val="000000"/>
          <w:sz w:val="22"/>
          <w:szCs w:val="22"/>
        </w:rPr>
        <w:t>15</w:t>
      </w:r>
      <w:r>
        <w:rPr>
          <w:rFonts w:cs="Arial" w:ascii="Arial" w:hAnsi="Arial"/>
          <w:b/>
          <w:bCs/>
          <w:color w:val="000000"/>
          <w:sz w:val="22"/>
          <w:szCs w:val="22"/>
        </w:rPr>
        <w:t xml:space="preserve">.3 </w:t>
      </w:r>
      <w:r>
        <w:rPr>
          <w:rFonts w:cs="Arial" w:ascii="Arial" w:hAnsi="Arial"/>
          <w:color w:val="000000"/>
          <w:sz w:val="22"/>
          <w:szCs w:val="22"/>
        </w:rPr>
        <w:t>Será impedida de participar como gestor da parceria ou como membro da comissão de monitoramento e avaliação pessoa que, nos últimos 05 (cinco) anos, tenha mantido relação jurídica com, ao menos, 01 (uma) das organizações da sociedade civil partícipes.</w:t>
      </w:r>
    </w:p>
    <w:p>
      <w:pPr>
        <w:pStyle w:val="Standard"/>
        <w:jc w:val="both"/>
        <w:rPr>
          <w:rFonts w:ascii="Arial" w:hAnsi="Arial"/>
        </w:rPr>
      </w:pPr>
      <w:r>
        <w:rPr>
          <w:rFonts w:eastAsia="Times New Roman" w:cs="Arial" w:ascii="Arial" w:hAnsi="Arial"/>
          <w:b/>
          <w:bCs/>
          <w:color w:val="000000"/>
          <w:sz w:val="22"/>
          <w:szCs w:val="22"/>
        </w:rPr>
        <w:t>15</w:t>
      </w:r>
      <w:r>
        <w:rPr>
          <w:rFonts w:cs="Arial" w:ascii="Arial" w:hAnsi="Arial"/>
          <w:b/>
          <w:bCs/>
          <w:color w:val="000000"/>
          <w:sz w:val="22"/>
          <w:szCs w:val="22"/>
        </w:rPr>
        <w:t xml:space="preserve">.4 </w:t>
      </w:r>
      <w:r>
        <w:rPr>
          <w:rFonts w:cs="Arial" w:ascii="Arial" w:hAnsi="Arial"/>
          <w:bCs/>
          <w:color w:val="000000"/>
          <w:sz w:val="22"/>
          <w:szCs w:val="22"/>
        </w:rPr>
        <w:t xml:space="preserve">O Gestor, designado pela </w:t>
      </w:r>
      <w:r>
        <w:rPr>
          <w:rFonts w:eastAsia="Century Gothic" w:cs="Arial" w:ascii="Arial" w:hAnsi="Arial"/>
          <w:color w:val="000000"/>
          <w:sz w:val="22"/>
          <w:szCs w:val="22"/>
        </w:rPr>
        <w:t>Administração Pública Municipal,</w:t>
      </w:r>
      <w:r>
        <w:rPr>
          <w:rFonts w:cs="Arial" w:ascii="Arial" w:hAnsi="Arial"/>
          <w:bCs/>
          <w:color w:val="000000"/>
          <w:sz w:val="22"/>
          <w:szCs w:val="22"/>
        </w:rPr>
        <w:t xml:space="preserve"> será responsável pela emissão de relatórios mensais que comprovem o acompanhamento e fiscalização da execução da parceria.</w:t>
      </w:r>
    </w:p>
    <w:p>
      <w:pPr>
        <w:pStyle w:val="Standard"/>
        <w:jc w:val="both"/>
        <w:rPr>
          <w:rFonts w:ascii="Arial" w:hAnsi="Arial"/>
        </w:rPr>
      </w:pPr>
      <w:r>
        <w:rPr>
          <w:rFonts w:eastAsia="Times New Roman" w:cs="Arial" w:ascii="Arial" w:hAnsi="Arial"/>
          <w:b/>
          <w:bCs/>
          <w:color w:val="000000"/>
          <w:sz w:val="22"/>
          <w:szCs w:val="22"/>
        </w:rPr>
        <w:t>15</w:t>
      </w:r>
      <w:r>
        <w:rPr>
          <w:rFonts w:eastAsia="Century Gothic" w:cs="Arial" w:ascii="Arial" w:hAnsi="Arial"/>
          <w:b/>
          <w:bCs/>
          <w:color w:val="000000"/>
          <w:sz w:val="22"/>
          <w:szCs w:val="22"/>
        </w:rPr>
        <w:t>.5</w:t>
      </w:r>
      <w:r>
        <w:rPr>
          <w:rFonts w:eastAsia="Century Gothic" w:cs="Arial" w:ascii="Arial" w:hAnsi="Arial"/>
          <w:color w:val="000000"/>
          <w:sz w:val="22"/>
          <w:szCs w:val="22"/>
        </w:rPr>
        <w:t xml:space="preserve"> </w:t>
      </w:r>
      <w:r>
        <w:rPr>
          <w:rFonts w:eastAsia="Century Gothic" w:cs="Arial" w:ascii="Arial" w:hAnsi="Arial"/>
          <w:sz w:val="22"/>
          <w:szCs w:val="22"/>
        </w:rPr>
        <w:t xml:space="preserve">A Comissão de Monitoramento e Avaliação das Parcerias terá como </w:t>
      </w:r>
      <w:r>
        <w:rPr>
          <w:rFonts w:eastAsia="Century Gothic" w:cs="Arial" w:ascii="Arial" w:hAnsi="Arial"/>
          <w:color w:val="000000"/>
          <w:sz w:val="22"/>
          <w:szCs w:val="22"/>
        </w:rPr>
        <w:t>atribuições:</w:t>
      </w:r>
    </w:p>
    <w:p>
      <w:pPr>
        <w:pStyle w:val="Standard"/>
        <w:jc w:val="both"/>
        <w:rPr>
          <w:rFonts w:ascii="Arial" w:hAnsi="Arial"/>
        </w:rPr>
      </w:pPr>
      <w:r>
        <w:rPr>
          <w:rFonts w:eastAsia="Century Gothic" w:cs="Arial" w:ascii="Arial" w:hAnsi="Arial"/>
          <w:b/>
          <w:bCs/>
          <w:color w:val="000000"/>
          <w:sz w:val="22"/>
          <w:szCs w:val="22"/>
        </w:rPr>
        <w:t>15.5.1</w:t>
      </w:r>
      <w:r>
        <w:rPr>
          <w:rFonts w:eastAsia="Century Gothic" w:cs="Arial" w:ascii="Arial" w:hAnsi="Arial"/>
          <w:color w:val="000000"/>
          <w:sz w:val="22"/>
          <w:szCs w:val="22"/>
        </w:rPr>
        <w:t xml:space="preserve"> </w:t>
      </w:r>
      <w:r>
        <w:rPr>
          <w:rFonts w:cs="Arial" w:ascii="Arial" w:hAnsi="Arial"/>
          <w:color w:val="000000"/>
          <w:sz w:val="22"/>
          <w:szCs w:val="22"/>
        </w:rPr>
        <w:t xml:space="preserve">acompanhar e avaliar o desenvolvimento das atividades e metas estabelecidas no </w:t>
      </w:r>
      <w:r>
        <w:rPr>
          <w:rFonts w:eastAsia="Century Gothic" w:cs="Arial" w:ascii="Arial" w:hAnsi="Arial"/>
          <w:color w:val="000000"/>
          <w:sz w:val="22"/>
          <w:szCs w:val="22"/>
        </w:rPr>
        <w:t>termo de fomento ou de colaboração, através do plano de trabalho correspondente ao período</w:t>
      </w:r>
      <w:r>
        <w:rPr>
          <w:rFonts w:cs="Arial" w:ascii="Arial" w:hAnsi="Arial"/>
          <w:color w:val="000000"/>
          <w:sz w:val="22"/>
          <w:szCs w:val="22"/>
        </w:rPr>
        <w:t>;</w:t>
      </w:r>
    </w:p>
    <w:p>
      <w:pPr>
        <w:pStyle w:val="Standard"/>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.5.2</w:t>
      </w:r>
      <w:r>
        <w:rPr>
          <w:rFonts w:cs="Arial" w:ascii="Arial" w:hAnsi="Arial"/>
          <w:color w:val="000000"/>
          <w:sz w:val="22"/>
          <w:szCs w:val="22"/>
        </w:rPr>
        <w:t xml:space="preserve"> avaliar os valores efetivamente transferidos pela administração pública e contrapartida da entidade, quando houver;</w:t>
      </w:r>
    </w:p>
    <w:p>
      <w:pPr>
        <w:pStyle w:val="Standard"/>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 xml:space="preserve">.5.3 </w:t>
      </w:r>
      <w:r>
        <w:rPr>
          <w:rFonts w:cs="Arial" w:ascii="Arial" w:hAnsi="Arial"/>
          <w:color w:val="000000"/>
          <w:sz w:val="22"/>
          <w:szCs w:val="22"/>
        </w:rPr>
        <w:t>avaliar os relatórios apresentados pela entidade, quando for o caso;</w:t>
      </w:r>
    </w:p>
    <w:p>
      <w:pPr>
        <w:pStyle w:val="Standard"/>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 xml:space="preserve">.5.4 </w:t>
      </w:r>
      <w:r>
        <w:rPr>
          <w:rFonts w:cs="Arial" w:ascii="Arial" w:hAnsi="Arial"/>
          <w:color w:val="000000"/>
          <w:sz w:val="22"/>
          <w:szCs w:val="22"/>
        </w:rPr>
        <w:t>avaliar os documentos comprobatórios das despesas apresentados pela entidade na prestação de contas;</w:t>
      </w:r>
    </w:p>
    <w:p>
      <w:pPr>
        <w:pStyle w:val="Standard"/>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.5.5</w:t>
      </w:r>
      <w:r>
        <w:rPr>
          <w:rFonts w:cs="Arial" w:ascii="Arial" w:hAnsi="Arial"/>
          <w:color w:val="000000"/>
          <w:sz w:val="22"/>
          <w:szCs w:val="22"/>
        </w:rPr>
        <w:t xml:space="preserve"> comunicar ao Gestor, designado pela </w:t>
      </w:r>
      <w:r>
        <w:rPr>
          <w:rFonts w:eastAsia="Century Gothic" w:cs="Arial" w:ascii="Arial" w:hAnsi="Arial"/>
          <w:color w:val="000000"/>
          <w:sz w:val="22"/>
          <w:szCs w:val="22"/>
        </w:rPr>
        <w:t xml:space="preserve">Administração Pública Municipal, </w:t>
      </w:r>
      <w:r>
        <w:rPr>
          <w:rFonts w:cs="Arial" w:ascii="Arial" w:hAnsi="Arial"/>
          <w:color w:val="000000"/>
          <w:sz w:val="22"/>
          <w:szCs w:val="22"/>
        </w:rPr>
        <w:t>as irregularidades ou ilegalidades de que tiver conhecimento, envolvendo a utilização de recursos ou bens de origem pública pela entidade;</w:t>
      </w:r>
    </w:p>
    <w:p>
      <w:pPr>
        <w:pStyle w:val="Standard"/>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.5.6</w:t>
      </w:r>
      <w:r>
        <w:rPr>
          <w:rFonts w:cs="Arial" w:ascii="Arial" w:hAnsi="Arial"/>
          <w:color w:val="000000"/>
          <w:sz w:val="22"/>
          <w:szCs w:val="22"/>
        </w:rPr>
        <w:t xml:space="preserve"> comunicar ao Gestor, designado pela </w:t>
      </w:r>
      <w:r>
        <w:rPr>
          <w:rFonts w:eastAsia="Century Gothic" w:cs="Arial" w:ascii="Arial" w:hAnsi="Arial"/>
          <w:color w:val="000000"/>
          <w:sz w:val="22"/>
          <w:szCs w:val="22"/>
        </w:rPr>
        <w:t xml:space="preserve">Administração Pública Municipal, </w:t>
      </w:r>
      <w:r>
        <w:rPr>
          <w:rFonts w:cs="Arial" w:ascii="Arial" w:hAnsi="Arial"/>
          <w:color w:val="000000"/>
          <w:sz w:val="22"/>
          <w:szCs w:val="22"/>
        </w:rPr>
        <w:t>a ocorrência de acontecimentos que possam comprometer as atividades ou metas da parceria;</w:t>
      </w:r>
    </w:p>
    <w:p>
      <w:pPr>
        <w:pStyle w:val="Standard"/>
        <w:jc w:val="both"/>
        <w:rPr>
          <w:rFonts w:ascii="Arial" w:hAnsi="Arial"/>
        </w:rPr>
      </w:pPr>
      <w:r>
        <w:rPr>
          <w:rFonts w:eastAsia="Century Gothic" w:cs="Arial" w:ascii="Arial" w:hAnsi="Arial"/>
          <w:b/>
          <w:bCs/>
          <w:color w:val="000000"/>
          <w:sz w:val="22"/>
          <w:szCs w:val="22"/>
        </w:rPr>
        <w:t>15.5.7</w:t>
      </w:r>
      <w:r>
        <w:rPr>
          <w:rFonts w:eastAsia="Century Gothic" w:cs="Arial" w:ascii="Arial" w:hAnsi="Arial"/>
          <w:color w:val="000000"/>
          <w:sz w:val="22"/>
          <w:szCs w:val="22"/>
        </w:rPr>
        <w:t xml:space="preserve"> elaborar relatório de visita técnica </w:t>
      </w:r>
      <w:r>
        <w:rPr>
          <w:rFonts w:eastAsia="Century Gothic" w:cs="Arial" w:ascii="Arial" w:hAnsi="Arial"/>
          <w:i/>
          <w:iCs/>
          <w:color w:val="000000"/>
          <w:sz w:val="22"/>
          <w:szCs w:val="22"/>
        </w:rPr>
        <w:t>in loco</w:t>
      </w:r>
      <w:r>
        <w:rPr>
          <w:rFonts w:eastAsia="Century Gothic" w:cs="Arial" w:ascii="Arial" w:hAnsi="Arial"/>
          <w:color w:val="000000"/>
          <w:sz w:val="22"/>
          <w:szCs w:val="22"/>
        </w:rPr>
        <w:t>, quando houver;</w:t>
      </w:r>
    </w:p>
    <w:p>
      <w:pPr>
        <w:pStyle w:val="Standard"/>
        <w:jc w:val="both"/>
        <w:rPr>
          <w:rFonts w:ascii="Arial" w:hAnsi="Arial"/>
        </w:rPr>
      </w:pPr>
      <w:r>
        <w:rPr>
          <w:rFonts w:eastAsia="Century Gothic" w:cs="Arial" w:ascii="Arial" w:hAnsi="Arial"/>
          <w:b/>
          <w:bCs/>
          <w:color w:val="000000"/>
          <w:sz w:val="22"/>
          <w:szCs w:val="22"/>
        </w:rPr>
        <w:t>15.5.8</w:t>
      </w:r>
      <w:r>
        <w:rPr>
          <w:rFonts w:eastAsia="Century Gothic" w:cs="Arial" w:ascii="Arial" w:hAnsi="Arial"/>
          <w:color w:val="000000"/>
          <w:sz w:val="22"/>
          <w:szCs w:val="22"/>
        </w:rPr>
        <w:t xml:space="preserve"> executar os demais atos necessários ao desempenho de suas atribuições.</w:t>
      </w:r>
    </w:p>
    <w:p>
      <w:pPr>
        <w:pStyle w:val="Standard"/>
        <w:jc w:val="both"/>
        <w:rPr>
          <w:rFonts w:ascii="Arial" w:hAnsi="Arial"/>
        </w:rPr>
      </w:pPr>
      <w:r>
        <w:rPr>
          <w:rFonts w:eastAsia="Times New Roman" w:cs="Arial" w:ascii="Arial" w:hAnsi="Arial"/>
          <w:b/>
          <w:bCs/>
          <w:color w:val="000000"/>
          <w:sz w:val="22"/>
          <w:szCs w:val="22"/>
        </w:rPr>
        <w:t>15</w:t>
      </w:r>
      <w:r>
        <w:rPr>
          <w:rFonts w:eastAsia="Century Gothic" w:cs="Arial" w:ascii="Arial" w:hAnsi="Arial"/>
          <w:b/>
          <w:bCs/>
          <w:color w:val="000000"/>
          <w:sz w:val="22"/>
          <w:szCs w:val="22"/>
        </w:rPr>
        <w:t>.6</w:t>
      </w:r>
      <w:r>
        <w:rPr>
          <w:rFonts w:eastAsia="Century Gothic" w:cs="Arial" w:ascii="Arial" w:hAnsi="Arial"/>
          <w:color w:val="000000"/>
          <w:sz w:val="22"/>
          <w:szCs w:val="22"/>
        </w:rPr>
        <w:t xml:space="preserve"> Com o intuito de atingir os objetivos propostos, a Comissão de Monitoramento e Avaliação</w:t>
      </w:r>
      <w:r>
        <w:rPr>
          <w:rFonts w:eastAsia="Century Gothic" w:cs="Arial" w:ascii="Arial" w:hAnsi="Arial"/>
          <w:color w:val="0000FF"/>
          <w:sz w:val="22"/>
          <w:szCs w:val="22"/>
        </w:rPr>
        <w:t xml:space="preserve"> </w:t>
      </w:r>
      <w:r>
        <w:rPr>
          <w:rFonts w:eastAsia="Century Gothic" w:cs="Arial" w:ascii="Arial" w:hAnsi="Arial"/>
          <w:color w:val="000000"/>
          <w:sz w:val="22"/>
          <w:szCs w:val="22"/>
        </w:rPr>
        <w:t>poderá:</w:t>
      </w:r>
    </w:p>
    <w:p>
      <w:pPr>
        <w:pStyle w:val="Standard"/>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 xml:space="preserve">.6.1 </w:t>
      </w:r>
      <w:r>
        <w:rPr>
          <w:rFonts w:cs="Arial" w:ascii="Arial" w:hAnsi="Arial"/>
          <w:color w:val="000000"/>
          <w:sz w:val="22"/>
          <w:szCs w:val="22"/>
        </w:rPr>
        <w:t>seguir os procedimentos de monitoramento eventualmente previstos no termo de fomento ou de colaboração;</w:t>
      </w:r>
    </w:p>
    <w:p>
      <w:pPr>
        <w:pStyle w:val="Standard"/>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.6.2</w:t>
      </w:r>
      <w:r>
        <w:rPr>
          <w:rFonts w:cs="Arial" w:ascii="Arial" w:hAnsi="Arial"/>
          <w:color w:val="000000"/>
          <w:sz w:val="22"/>
          <w:szCs w:val="22"/>
        </w:rPr>
        <w:t xml:space="preserve"> requerer, a qualquer momento, a apresentação de relatório pertinente à execução do </w:t>
      </w:r>
      <w:r>
        <w:rPr>
          <w:rFonts w:eastAsia="Century Gothic" w:cs="Arial" w:ascii="Arial" w:hAnsi="Arial"/>
          <w:color w:val="000000"/>
          <w:sz w:val="22"/>
          <w:szCs w:val="22"/>
        </w:rPr>
        <w:t>termo de fomento ou de colaboração</w:t>
      </w:r>
      <w:r>
        <w:rPr>
          <w:rFonts w:cs="Arial" w:ascii="Arial" w:hAnsi="Arial"/>
          <w:color w:val="000000"/>
          <w:sz w:val="22"/>
          <w:szCs w:val="22"/>
        </w:rPr>
        <w:t>, contendo comparativo das metas propostas com os resultados alcançados;</w:t>
      </w:r>
    </w:p>
    <w:p>
      <w:pPr>
        <w:pStyle w:val="Standard"/>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.6.3</w:t>
      </w:r>
      <w:r>
        <w:rPr>
          <w:rFonts w:cs="Arial" w:ascii="Arial" w:hAnsi="Arial"/>
          <w:color w:val="000000"/>
          <w:sz w:val="22"/>
          <w:szCs w:val="22"/>
        </w:rPr>
        <w:t xml:space="preserve"> realizar visita técnica </w:t>
      </w:r>
      <w:r>
        <w:rPr>
          <w:rFonts w:cs="Arial" w:ascii="Arial" w:hAnsi="Arial"/>
          <w:i/>
          <w:iCs/>
          <w:color w:val="000000"/>
          <w:sz w:val="22"/>
          <w:szCs w:val="22"/>
        </w:rPr>
        <w:t>in loco</w:t>
      </w:r>
      <w:r>
        <w:rPr>
          <w:rFonts w:cs="Arial" w:ascii="Arial" w:hAnsi="Arial"/>
          <w:color w:val="000000"/>
          <w:sz w:val="22"/>
          <w:szCs w:val="22"/>
        </w:rPr>
        <w:t xml:space="preserve"> para subsidiar o monitoramento da parceria, quando for essencial para verificar o cumprimento do objeto e alcance das metas;</w:t>
      </w:r>
    </w:p>
    <w:p>
      <w:pPr>
        <w:pStyle w:val="Standard"/>
        <w:jc w:val="both"/>
        <w:rPr>
          <w:rFonts w:ascii="Arial" w:hAnsi="Arial"/>
        </w:rPr>
      </w:pPr>
      <w:r>
        <w:rPr>
          <w:rFonts w:eastAsia="Century Gothic" w:cs="Arial" w:ascii="Arial" w:hAnsi="Arial"/>
          <w:b/>
          <w:bCs/>
          <w:color w:val="000000"/>
          <w:sz w:val="22"/>
          <w:szCs w:val="22"/>
        </w:rPr>
        <w:t>15.6.4</w:t>
      </w:r>
      <w:r>
        <w:rPr>
          <w:rFonts w:eastAsia="Century Gothic" w:cs="Arial" w:ascii="Arial" w:hAnsi="Arial"/>
          <w:color w:val="000000"/>
          <w:sz w:val="22"/>
          <w:szCs w:val="22"/>
        </w:rPr>
        <w:t xml:space="preserve"> consultar as movimentações bancárias específicas da parceria.</w:t>
      </w:r>
    </w:p>
    <w:p>
      <w:pPr>
        <w:pStyle w:val="Standard"/>
        <w:jc w:val="both"/>
        <w:rPr>
          <w:rFonts w:ascii="Arial" w:hAnsi="Arial"/>
        </w:rPr>
      </w:pPr>
      <w:r>
        <w:rPr>
          <w:rFonts w:eastAsia="Times New Roman" w:cs="Arial" w:ascii="Arial" w:hAnsi="Arial"/>
          <w:b/>
          <w:bCs/>
          <w:color w:val="000000"/>
          <w:sz w:val="22"/>
          <w:szCs w:val="22"/>
        </w:rPr>
        <w:t>15</w:t>
      </w:r>
      <w:r>
        <w:rPr>
          <w:rFonts w:eastAsia="Century Gothic" w:cs="Arial" w:ascii="Arial" w:hAnsi="Arial"/>
          <w:b/>
          <w:bCs/>
          <w:color w:val="000000"/>
          <w:sz w:val="22"/>
          <w:szCs w:val="22"/>
        </w:rPr>
        <w:t xml:space="preserve">.7 </w:t>
      </w:r>
      <w:r>
        <w:rPr>
          <w:rFonts w:eastAsia="Century Gothic" w:cs="Arial" w:ascii="Arial" w:hAnsi="Arial"/>
          <w:color w:val="000000"/>
          <w:sz w:val="22"/>
          <w:szCs w:val="22"/>
        </w:rPr>
        <w:t>A Comissão de Monitoramento e Avaliação</w:t>
      </w:r>
      <w:r>
        <w:rPr>
          <w:rFonts w:eastAsia="Century Gothic" w:cs="Arial" w:ascii="Arial" w:hAnsi="Arial"/>
          <w:color w:val="0000FF"/>
          <w:sz w:val="22"/>
          <w:szCs w:val="22"/>
        </w:rPr>
        <w:t xml:space="preserve"> </w:t>
      </w:r>
      <w:r>
        <w:rPr>
          <w:rFonts w:eastAsia="Century Gothic" w:cs="Arial" w:ascii="Arial" w:hAnsi="Arial"/>
          <w:color w:val="000000"/>
          <w:sz w:val="22"/>
          <w:szCs w:val="22"/>
        </w:rPr>
        <w:t>tomará como base de julgamento o Plano de Trabalho e as metas elaborados pela entidade.</w:t>
      </w:r>
    </w:p>
    <w:p>
      <w:pPr>
        <w:pStyle w:val="Standard"/>
        <w:jc w:val="both"/>
        <w:rPr>
          <w:rFonts w:ascii="Arial" w:hAnsi="Arial"/>
        </w:rPr>
      </w:pPr>
      <w:r>
        <w:rPr>
          <w:rFonts w:eastAsia="Times New Roman" w:cs="Arial" w:ascii="Arial" w:hAnsi="Arial"/>
          <w:b/>
          <w:bCs/>
          <w:color w:val="000000"/>
          <w:sz w:val="22"/>
          <w:szCs w:val="22"/>
        </w:rPr>
        <w:t>15</w:t>
      </w:r>
      <w:r>
        <w:rPr>
          <w:rFonts w:eastAsia="Century Gothic" w:cs="Arial" w:ascii="Arial" w:hAnsi="Arial"/>
          <w:b/>
          <w:bCs/>
          <w:color w:val="000000"/>
          <w:sz w:val="22"/>
          <w:szCs w:val="22"/>
        </w:rPr>
        <w:t>.8</w:t>
      </w:r>
      <w:r>
        <w:rPr>
          <w:rFonts w:eastAsia="Century Gothic" w:cs="Arial" w:ascii="Arial" w:hAnsi="Arial"/>
          <w:color w:val="000000"/>
          <w:sz w:val="22"/>
          <w:szCs w:val="22"/>
        </w:rPr>
        <w:t xml:space="preserve"> A Comissão de Monitoramento e Avaliação das Parcerias avaliará o cumprimento do objeto da parceria, a cada 03 (três) meses, através da emissão de relatório técnico específico, que deverá conter:</w:t>
      </w:r>
    </w:p>
    <w:p>
      <w:pPr>
        <w:pStyle w:val="Standard"/>
        <w:jc w:val="both"/>
        <w:rPr>
          <w:rFonts w:ascii="Arial" w:hAnsi="Arial"/>
        </w:rPr>
      </w:pPr>
      <w:r>
        <w:rPr>
          <w:rFonts w:eastAsia="Century Gothic" w:cs="Arial" w:ascii="Arial" w:hAnsi="Arial"/>
          <w:b/>
          <w:bCs/>
          <w:color w:val="000000"/>
          <w:sz w:val="22"/>
          <w:szCs w:val="22"/>
        </w:rPr>
        <w:t xml:space="preserve">15.8.1 </w:t>
      </w:r>
      <w:r>
        <w:rPr>
          <w:rFonts w:eastAsia="Century Gothic" w:cs="Arial" w:ascii="Arial" w:hAnsi="Arial"/>
          <w:color w:val="000000"/>
          <w:sz w:val="22"/>
          <w:szCs w:val="22"/>
        </w:rPr>
        <w:t>descrição sumária das atividades e metas estabelecidas</w:t>
      </w:r>
      <w:r>
        <w:rPr>
          <w:rFonts w:cs="Arial" w:ascii="Arial" w:hAnsi="Arial"/>
          <w:color w:val="000000"/>
          <w:sz w:val="22"/>
          <w:szCs w:val="22"/>
        </w:rPr>
        <w:t>;</w:t>
      </w:r>
    </w:p>
    <w:p>
      <w:pPr>
        <w:pStyle w:val="Standard"/>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.8.2</w:t>
      </w:r>
      <w:r>
        <w:rPr>
          <w:rFonts w:cs="Arial" w:ascii="Arial" w:hAnsi="Arial"/>
          <w:color w:val="000000"/>
          <w:sz w:val="22"/>
          <w:szCs w:val="22"/>
        </w:rPr>
        <w:t xml:space="preserve"> análise das atividades realizadas, do cumprimento das metas e do impacto do benefício social obtido em razão da execução do objeto, conforme o caso, até o período avaliado, com base nos indicadores estabelecidos e aprovados no Plano de Trabalho;</w:t>
      </w:r>
    </w:p>
    <w:p>
      <w:pPr>
        <w:pStyle w:val="Standard"/>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 xml:space="preserve">.8.3 </w:t>
      </w:r>
      <w:r>
        <w:rPr>
          <w:rFonts w:cs="Arial" w:ascii="Arial" w:hAnsi="Arial"/>
          <w:color w:val="000000"/>
          <w:sz w:val="22"/>
          <w:szCs w:val="22"/>
        </w:rPr>
        <w:t>valores efetivamente transferidos pela Administração Pública;</w:t>
      </w:r>
    </w:p>
    <w:p>
      <w:pPr>
        <w:pStyle w:val="Standard"/>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.8.4</w:t>
      </w:r>
      <w:r>
        <w:rPr>
          <w:rFonts w:cs="Arial" w:ascii="Arial" w:hAnsi="Arial"/>
          <w:color w:val="000000"/>
          <w:sz w:val="22"/>
          <w:szCs w:val="22"/>
        </w:rPr>
        <w:t xml:space="preserve"> análise dos documentos comprobatórios das despesas apresentados pela entidade na prestação de contas, quando não for comprovado o alcance das metas e resultados estabelecidos no respectivo termo de colaboração ou de fomento;</w:t>
      </w:r>
    </w:p>
    <w:p>
      <w:pPr>
        <w:pStyle w:val="Standard"/>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 xml:space="preserve">.8.5 </w:t>
      </w:r>
      <w:r>
        <w:rPr>
          <w:rFonts w:cs="Arial" w:ascii="Arial" w:hAnsi="Arial"/>
          <w:color w:val="000000"/>
          <w:sz w:val="22"/>
          <w:szCs w:val="22"/>
        </w:rPr>
        <w:t>análise de eventuais auditorias realizadas pelos controles interno e externo, no âmbito da fiscalização preventiva, bem como de suas conclusões e das medidas que tomaram em decorrência dessas auditorias.</w:t>
      </w:r>
    </w:p>
    <w:p>
      <w:pPr>
        <w:pStyle w:val="Standard"/>
        <w:jc w:val="both"/>
        <w:rPr>
          <w:rFonts w:ascii="Arial" w:hAnsi="Arial"/>
        </w:rPr>
      </w:pPr>
      <w:r>
        <w:rPr>
          <w:rFonts w:eastAsia="Times New Roman" w:cs="Arial" w:ascii="Arial" w:hAnsi="Arial"/>
          <w:b/>
          <w:bCs/>
          <w:color w:val="000000"/>
          <w:sz w:val="22"/>
          <w:szCs w:val="22"/>
        </w:rPr>
        <w:t>15</w:t>
      </w:r>
      <w:r>
        <w:rPr>
          <w:rFonts w:cs="Arial" w:ascii="Arial" w:hAnsi="Arial"/>
          <w:b/>
          <w:bCs/>
          <w:color w:val="000000"/>
          <w:sz w:val="22"/>
          <w:szCs w:val="22"/>
        </w:rPr>
        <w:t>.9</w:t>
      </w:r>
      <w:r>
        <w:rPr>
          <w:rFonts w:cs="Arial" w:ascii="Arial" w:hAnsi="Arial"/>
          <w:color w:val="000000"/>
          <w:sz w:val="22"/>
          <w:szCs w:val="22"/>
        </w:rPr>
        <w:t xml:space="preserve"> O relatório final emitido pela Comissão de Monitoramento e Avaliação levará em consideração as demais avaliações já realizadas previamente e deverá concluir pela:</w:t>
      </w:r>
    </w:p>
    <w:p>
      <w:pPr>
        <w:pStyle w:val="Textbody"/>
        <w:spacing w:lineRule="auto" w:line="240" w:before="0" w:after="0"/>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.9.1</w:t>
      </w:r>
      <w:r>
        <w:rPr>
          <w:rFonts w:cs="Arial" w:ascii="Arial" w:hAnsi="Arial"/>
          <w:color w:val="000000"/>
          <w:sz w:val="22"/>
          <w:szCs w:val="22"/>
        </w:rPr>
        <w:t xml:space="preserve"> aprovação das contas;</w:t>
      </w:r>
    </w:p>
    <w:p>
      <w:pPr>
        <w:pStyle w:val="Textbody"/>
        <w:spacing w:lineRule="auto" w:line="240" w:before="0" w:after="0"/>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.9.2</w:t>
      </w:r>
      <w:r>
        <w:rPr>
          <w:rFonts w:cs="Arial" w:ascii="Arial" w:hAnsi="Arial"/>
          <w:color w:val="000000"/>
          <w:sz w:val="22"/>
          <w:szCs w:val="22"/>
        </w:rPr>
        <w:t xml:space="preserve"> aprovação de contas com ressalvas; ou</w:t>
      </w:r>
    </w:p>
    <w:p>
      <w:pPr>
        <w:pStyle w:val="Textbody"/>
        <w:spacing w:lineRule="auto" w:line="240" w:before="0" w:after="0"/>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.9.3</w:t>
      </w:r>
      <w:r>
        <w:rPr>
          <w:rFonts w:cs="Arial" w:ascii="Arial" w:hAnsi="Arial"/>
          <w:color w:val="000000"/>
          <w:sz w:val="22"/>
          <w:szCs w:val="22"/>
        </w:rPr>
        <w:t xml:space="preserve"> rejeição da prestação de contas e determinação de imediata instauração de tomada de contas especial.</w:t>
      </w:r>
    </w:p>
    <w:p>
      <w:pPr>
        <w:pStyle w:val="Textbody"/>
        <w:spacing w:lineRule="auto" w:line="240" w:before="0" w:after="0"/>
        <w:jc w:val="both"/>
        <w:rPr>
          <w:rFonts w:ascii="Arial" w:hAnsi="Arial"/>
        </w:rPr>
      </w:pPr>
      <w:r>
        <w:rPr>
          <w:rFonts w:eastAsia="Times New Roman" w:cs="Arial" w:ascii="Arial" w:hAnsi="Arial"/>
          <w:b/>
          <w:bCs/>
          <w:color w:val="000000"/>
          <w:sz w:val="22"/>
          <w:szCs w:val="22"/>
        </w:rPr>
        <w:t>15</w:t>
      </w:r>
      <w:r>
        <w:rPr>
          <w:rFonts w:cs="Arial" w:ascii="Arial" w:hAnsi="Arial"/>
          <w:b/>
          <w:bCs/>
          <w:color w:val="000000"/>
          <w:sz w:val="22"/>
          <w:szCs w:val="22"/>
        </w:rPr>
        <w:t xml:space="preserve">.10 </w:t>
      </w:r>
      <w:r>
        <w:rPr>
          <w:rFonts w:cs="Arial" w:ascii="Arial" w:hAnsi="Arial"/>
          <w:color w:val="000000"/>
          <w:sz w:val="22"/>
          <w:szCs w:val="22"/>
        </w:rPr>
        <w:t>A hipótese do item 15.9.2 poderá ocorrer quando a entidade tenha incorrido em impropriedades ou faltas de natureza formal no cumprimento da legislação vigente que não resulte em dano ao erário, desde que verificado o atingimento do objeto e dos resultados.</w:t>
      </w:r>
    </w:p>
    <w:p>
      <w:pPr>
        <w:pStyle w:val="Textbody"/>
        <w:spacing w:lineRule="auto" w:line="240" w:before="0" w:after="0"/>
        <w:jc w:val="both"/>
        <w:rPr>
          <w:rFonts w:ascii="Arial" w:hAnsi="Arial"/>
        </w:rPr>
      </w:pPr>
      <w:r>
        <w:rPr>
          <w:rFonts w:eastAsia="Times New Roman" w:cs="Arial" w:ascii="Arial" w:hAnsi="Arial"/>
          <w:b/>
          <w:bCs/>
          <w:color w:val="000000"/>
          <w:sz w:val="22"/>
          <w:szCs w:val="22"/>
        </w:rPr>
        <w:t>15</w:t>
      </w:r>
      <w:r>
        <w:rPr>
          <w:rFonts w:cs="Arial" w:ascii="Arial" w:hAnsi="Arial"/>
          <w:b/>
          <w:bCs/>
          <w:color w:val="000000"/>
          <w:sz w:val="22"/>
          <w:szCs w:val="22"/>
        </w:rPr>
        <w:t xml:space="preserve">.11 </w:t>
      </w:r>
      <w:r>
        <w:rPr>
          <w:rFonts w:cs="Arial" w:ascii="Arial" w:hAnsi="Arial"/>
          <w:color w:val="000000"/>
          <w:sz w:val="22"/>
          <w:szCs w:val="22"/>
        </w:rPr>
        <w:t>A hipótese do item 15.9.3 deverá ocorrer quando comprovado dano ao erário e/ou descumprimento injustificado do objeto do termo, incluindo as seguintes hipóteses:</w:t>
      </w:r>
    </w:p>
    <w:p>
      <w:pPr>
        <w:pStyle w:val="Textbody"/>
        <w:spacing w:lineRule="auto" w:line="240" w:before="0" w:after="0"/>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.11.1</w:t>
      </w:r>
      <w:r>
        <w:rPr>
          <w:rFonts w:cs="Arial" w:ascii="Arial" w:hAnsi="Arial"/>
          <w:color w:val="000000"/>
          <w:sz w:val="22"/>
          <w:szCs w:val="22"/>
        </w:rPr>
        <w:t xml:space="preserve"> omissão no dever de prestar contas;</w:t>
      </w:r>
    </w:p>
    <w:p>
      <w:pPr>
        <w:pStyle w:val="Textbody"/>
        <w:spacing w:lineRule="auto" w:line="240" w:before="0" w:after="0"/>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 xml:space="preserve">.11.2 </w:t>
      </w:r>
      <w:r>
        <w:rPr>
          <w:rFonts w:cs="Arial" w:ascii="Arial" w:hAnsi="Arial"/>
          <w:color w:val="000000"/>
          <w:sz w:val="22"/>
          <w:szCs w:val="22"/>
        </w:rPr>
        <w:t>descumprimento injustificado dos objetivos e metas estabelecidos no plano de trabalho;</w:t>
      </w:r>
    </w:p>
    <w:p>
      <w:pPr>
        <w:pStyle w:val="Textbody"/>
        <w:spacing w:lineRule="auto" w:line="240" w:before="0" w:after="0"/>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.11.3</w:t>
      </w:r>
      <w:r>
        <w:rPr>
          <w:rFonts w:cs="Arial" w:ascii="Arial" w:hAnsi="Arial"/>
          <w:color w:val="000000"/>
          <w:sz w:val="22"/>
          <w:szCs w:val="22"/>
        </w:rPr>
        <w:t xml:space="preserve"> prática de atos ilícitos na gestão da parceria; ou</w:t>
      </w:r>
    </w:p>
    <w:p>
      <w:pPr>
        <w:pStyle w:val="Textbody"/>
        <w:spacing w:lineRule="auto" w:line="240" w:before="0" w:after="0"/>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.11.4</w:t>
      </w:r>
      <w:r>
        <w:rPr>
          <w:rFonts w:cs="Arial" w:ascii="Arial" w:hAnsi="Arial"/>
          <w:color w:val="000000"/>
          <w:sz w:val="22"/>
          <w:szCs w:val="22"/>
        </w:rPr>
        <w:t xml:space="preserve"> desvio de finalidade na aplicação dos recursos públicos para o cumprimento do objeto da parceria.</w:t>
      </w:r>
    </w:p>
    <w:p>
      <w:pPr>
        <w:pStyle w:val="Standard"/>
        <w:jc w:val="both"/>
        <w:rPr>
          <w:rFonts w:ascii="Arial" w:hAnsi="Arial"/>
        </w:rPr>
      </w:pPr>
      <w:r>
        <w:rPr>
          <w:rFonts w:eastAsia="Times New Roman" w:cs="Arial" w:ascii="Arial" w:hAnsi="Arial"/>
          <w:b/>
          <w:bCs/>
          <w:color w:val="000000"/>
          <w:sz w:val="22"/>
          <w:szCs w:val="22"/>
        </w:rPr>
        <w:t>15.12</w:t>
      </w:r>
      <w:r>
        <w:rPr>
          <w:rFonts w:eastAsia="Times New Roman" w:cs="Arial" w:ascii="Arial" w:hAnsi="Arial"/>
          <w:color w:val="000000"/>
          <w:sz w:val="22"/>
          <w:szCs w:val="22"/>
        </w:rPr>
        <w:t xml:space="preserve"> </w:t>
      </w:r>
      <w:r>
        <w:rPr>
          <w:rFonts w:cs="Arial" w:ascii="Arial" w:hAnsi="Arial"/>
          <w:color w:val="000000"/>
          <w:sz w:val="22"/>
          <w:szCs w:val="22"/>
        </w:rPr>
        <w:t>Havendo a rejeição das contas, o não ressarcimento ao erário poderá ensejará:</w:t>
      </w:r>
    </w:p>
    <w:p>
      <w:pPr>
        <w:pStyle w:val="Textbody"/>
        <w:spacing w:lineRule="auto" w:line="240" w:before="0" w:after="0"/>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.12.1</w:t>
      </w:r>
      <w:r>
        <w:rPr>
          <w:rFonts w:cs="Arial" w:ascii="Arial" w:hAnsi="Arial"/>
          <w:color w:val="000000"/>
          <w:sz w:val="22"/>
          <w:szCs w:val="22"/>
        </w:rPr>
        <w:t xml:space="preserve"> a instauração da tomada de contas especial, nos termos da legislação vigente; e</w:t>
      </w:r>
    </w:p>
    <w:p>
      <w:pPr>
        <w:pStyle w:val="Standard"/>
        <w:jc w:val="both"/>
        <w:rPr>
          <w:rFonts w:ascii="Arial" w:hAnsi="Arial"/>
        </w:rPr>
      </w:pPr>
      <w:r>
        <w:rPr>
          <w:rFonts w:eastAsia="Century Gothic" w:cs="Arial" w:ascii="Arial" w:hAnsi="Arial"/>
          <w:b/>
          <w:bCs/>
          <w:color w:val="000000"/>
          <w:sz w:val="22"/>
          <w:szCs w:val="22"/>
        </w:rPr>
        <w:t>15</w:t>
      </w:r>
      <w:r>
        <w:rPr>
          <w:rFonts w:cs="Arial" w:ascii="Arial" w:hAnsi="Arial"/>
          <w:b/>
          <w:bCs/>
          <w:color w:val="000000"/>
          <w:sz w:val="22"/>
          <w:szCs w:val="22"/>
        </w:rPr>
        <w:t>.12.2</w:t>
      </w:r>
      <w:r>
        <w:rPr>
          <w:rFonts w:cs="Arial" w:ascii="Arial" w:hAnsi="Arial"/>
          <w:color w:val="000000"/>
          <w:sz w:val="22"/>
          <w:szCs w:val="22"/>
        </w:rPr>
        <w:t xml:space="preserve"> o registro da rejeição da prestação de contas e de suas causas no site do Município, enquanto perdurarem os motivos determinantes da rejeição.</w:t>
      </w:r>
    </w:p>
    <w:p>
      <w:pPr>
        <w:pStyle w:val="Standard"/>
        <w:jc w:val="both"/>
        <w:rPr>
          <w:rFonts w:ascii="Arial" w:hAnsi="Arial" w:cs="Arial"/>
          <w:b/>
          <w:bCs/>
          <w:color w:val="0000CC"/>
          <w:sz w:val="22"/>
          <w:szCs w:val="22"/>
        </w:rPr>
      </w:pPr>
      <w:r>
        <w:rPr>
          <w:rFonts w:cs="Arial" w:ascii="Arial" w:hAnsi="Arial"/>
          <w:b/>
          <w:bCs/>
          <w:color w:val="0000CC"/>
          <w:sz w:val="22"/>
          <w:szCs w:val="22"/>
        </w:rPr>
      </w:r>
    </w:p>
    <w:p>
      <w:pPr>
        <w:pStyle w:val="Standard"/>
        <w:jc w:val="both"/>
        <w:rPr>
          <w:rFonts w:ascii="Arial" w:hAnsi="Arial"/>
        </w:rPr>
      </w:pPr>
      <w:r>
        <w:rPr>
          <w:rFonts w:cs="Arial" w:ascii="Arial" w:hAnsi="Arial"/>
          <w:b/>
          <w:bCs/>
          <w:sz w:val="22"/>
          <w:szCs w:val="22"/>
        </w:rPr>
        <w:t>16. DAS PENALIDADES</w:t>
      </w:r>
    </w:p>
    <w:p>
      <w:pPr>
        <w:pStyle w:val="Textbody"/>
        <w:spacing w:lineRule="auto" w:line="240" w:before="0" w:after="0"/>
        <w:jc w:val="both"/>
        <w:rPr>
          <w:rFonts w:ascii="Arial" w:hAnsi="Arial"/>
        </w:rPr>
      </w:pPr>
      <w:r>
        <w:rPr>
          <w:rFonts w:eastAsia="Calibri" w:cs="Arial" w:ascii="Arial" w:hAnsi="Arial"/>
          <w:b/>
          <w:bCs/>
          <w:color w:val="000000"/>
          <w:sz w:val="22"/>
          <w:szCs w:val="22"/>
        </w:rPr>
        <w:t xml:space="preserve">16.1 </w:t>
      </w:r>
      <w:r>
        <w:rPr>
          <w:rFonts w:eastAsia="Calibri" w:cs="Arial" w:ascii="Arial" w:hAnsi="Arial"/>
          <w:color w:val="000000"/>
          <w:sz w:val="22"/>
          <w:szCs w:val="22"/>
        </w:rPr>
        <w:t>Pela execução da parceria em desacordo com o plano de trabalho, a Administração Pública poderá, garantida a prévia defesa, aplicar as seguintes penalidades:</w:t>
      </w:r>
    </w:p>
    <w:p>
      <w:pPr>
        <w:pStyle w:val="Textbody"/>
        <w:spacing w:lineRule="auto" w:line="240" w:before="0" w:after="0"/>
        <w:jc w:val="both"/>
        <w:rPr>
          <w:rFonts w:ascii="Arial" w:hAnsi="Arial"/>
        </w:rPr>
      </w:pPr>
      <w:r>
        <w:rPr>
          <w:rFonts w:eastAsia="Calibri" w:cs="Arial" w:ascii="Arial" w:hAnsi="Arial"/>
          <w:b/>
          <w:bCs/>
          <w:color w:val="000000"/>
          <w:sz w:val="22"/>
          <w:szCs w:val="22"/>
        </w:rPr>
        <w:t>16.1.1</w:t>
      </w:r>
      <w:r>
        <w:rPr>
          <w:rFonts w:eastAsia="Calibri" w:cs="Arial" w:ascii="Arial" w:hAnsi="Arial"/>
          <w:color w:val="000000"/>
          <w:sz w:val="22"/>
          <w:szCs w:val="22"/>
        </w:rPr>
        <w:t xml:space="preserve"> advertência;</w:t>
      </w:r>
    </w:p>
    <w:p>
      <w:pPr>
        <w:pStyle w:val="Textbody"/>
        <w:spacing w:lineRule="auto" w:line="240" w:before="0" w:after="0"/>
        <w:jc w:val="both"/>
        <w:rPr>
          <w:rFonts w:ascii="Arial" w:hAnsi="Arial"/>
        </w:rPr>
      </w:pPr>
      <w:r>
        <w:rPr>
          <w:rFonts w:eastAsia="Calibri" w:cs="Arial" w:ascii="Arial" w:hAnsi="Arial"/>
          <w:b/>
          <w:bCs/>
          <w:color w:val="000000"/>
          <w:sz w:val="22"/>
          <w:szCs w:val="22"/>
        </w:rPr>
        <w:t>16.1.2</w:t>
      </w:r>
      <w:r>
        <w:rPr>
          <w:rFonts w:eastAsia="Calibri" w:cs="Arial" w:ascii="Arial" w:hAnsi="Arial"/>
          <w:color w:val="000000"/>
          <w:sz w:val="22"/>
          <w:szCs w:val="22"/>
        </w:rPr>
        <w:t xml:space="preserve"> suspensão temporária da participação em chamamento público e impedimento de celebrar termos de fomento, termos de colaboração e contratos com órgãos e entidades da esfera de governo da administração pública sancionadora, por prazo não superior a 02 (dois) anos;</w:t>
      </w:r>
    </w:p>
    <w:p>
      <w:pPr>
        <w:pStyle w:val="Textbody"/>
        <w:spacing w:lineRule="auto" w:line="240" w:before="0" w:after="0"/>
        <w:jc w:val="both"/>
        <w:rPr>
          <w:rFonts w:ascii="Arial" w:hAnsi="Arial"/>
        </w:rPr>
      </w:pPr>
      <w:r>
        <w:rPr>
          <w:rFonts w:eastAsia="Calibri" w:cs="Arial" w:ascii="Arial" w:hAnsi="Arial"/>
          <w:b/>
          <w:bCs/>
          <w:color w:val="000000"/>
          <w:sz w:val="22"/>
          <w:szCs w:val="22"/>
        </w:rPr>
        <w:t>16.1.3</w:t>
      </w:r>
      <w:r>
        <w:rPr>
          <w:rFonts w:eastAsia="Calibri" w:cs="Arial" w:ascii="Arial" w:hAnsi="Arial"/>
          <w:color w:val="000000"/>
          <w:sz w:val="22"/>
          <w:szCs w:val="22"/>
        </w:rPr>
        <w:t xml:space="preserve"> declaração de inidoneidade para participar em chamamento público ou celebrar termos de fomento, termos de colaboração e contratos com órgãos e entidades de todas as esferas de governo, enquanto perdurarem os motivos determinantes da punição ou até que seja promovida a reabilitação perante a própria autoridade que aplicou a penalidade, que será concedida sempre que a entidade ressarcir a administração pelos prejuízos resultantes, e após decorrido o prazo da sanção aplicada.</w:t>
      </w:r>
    </w:p>
    <w:p>
      <w:pPr>
        <w:pStyle w:val="Textbody"/>
        <w:spacing w:lineRule="auto" w:line="240" w:before="0" w:after="0"/>
        <w:jc w:val="both"/>
        <w:rPr>
          <w:rFonts w:ascii="Arial" w:hAnsi="Arial"/>
        </w:rPr>
      </w:pPr>
      <w:r>
        <w:rPr>
          <w:rFonts w:cs="Arial" w:ascii="Arial" w:hAnsi="Arial"/>
          <w:b/>
          <w:bCs/>
          <w:color w:val="000000"/>
          <w:sz w:val="22"/>
          <w:szCs w:val="22"/>
        </w:rPr>
        <w:t xml:space="preserve">16.2 </w:t>
      </w:r>
      <w:r>
        <w:rPr>
          <w:rFonts w:cs="Arial" w:ascii="Arial" w:hAnsi="Arial"/>
          <w:color w:val="000000"/>
          <w:sz w:val="22"/>
          <w:szCs w:val="22"/>
        </w:rPr>
        <w:t>A sanção estabelecida no item 16.1.3, conforme o caso, é facultada a defesa do interessado no respectivo processo, no prazo de 10 (dez) dias da abertura de vista, podendo a reabilitação ser requerida após 02 (dois) anos de sua aplicação.</w:t>
      </w:r>
    </w:p>
    <w:p>
      <w:pPr>
        <w:pStyle w:val="Textbody"/>
        <w:spacing w:lineRule="auto" w:line="240" w:before="0" w:after="0"/>
        <w:jc w:val="both"/>
        <w:rPr>
          <w:rFonts w:ascii="Arial" w:hAnsi="Arial" w:cs="Arial"/>
          <w:color w:val="000000"/>
          <w:sz w:val="22"/>
          <w:szCs w:val="22"/>
        </w:rPr>
      </w:pPr>
      <w:r>
        <w:rPr>
          <w:rFonts w:cs="Arial" w:ascii="Arial" w:hAnsi="Arial"/>
          <w:color w:val="000000"/>
          <w:sz w:val="22"/>
          <w:szCs w:val="22"/>
        </w:rPr>
      </w:r>
    </w:p>
    <w:p>
      <w:pPr>
        <w:pStyle w:val="Standard"/>
        <w:jc w:val="both"/>
        <w:rPr>
          <w:rFonts w:ascii="Arial" w:hAnsi="Arial"/>
        </w:rPr>
      </w:pPr>
      <w:r>
        <w:rPr>
          <w:rFonts w:cs="Arial" w:ascii="Arial" w:hAnsi="Arial"/>
          <w:b/>
          <w:bCs/>
          <w:sz w:val="22"/>
          <w:szCs w:val="22"/>
        </w:rPr>
        <w:t>17. DA IMPUGNAÇÃO AO EDITAL</w:t>
      </w:r>
    </w:p>
    <w:p>
      <w:pPr>
        <w:pStyle w:val="Standard"/>
        <w:jc w:val="both"/>
        <w:rPr>
          <w:rFonts w:ascii="Arial" w:hAnsi="Arial"/>
        </w:rPr>
      </w:pPr>
      <w:r>
        <w:rPr>
          <w:rFonts w:cs="Arial" w:ascii="Arial" w:hAnsi="Arial"/>
          <w:b/>
          <w:bCs/>
          <w:sz w:val="22"/>
          <w:szCs w:val="22"/>
        </w:rPr>
        <w:t xml:space="preserve">17.1 </w:t>
      </w:r>
      <w:r>
        <w:rPr>
          <w:rFonts w:cs="Arial" w:ascii="Arial" w:hAnsi="Arial"/>
          <w:sz w:val="22"/>
          <w:szCs w:val="22"/>
        </w:rPr>
        <w:t xml:space="preserve">Qualquer cidadão ou pessoa jurídica é parte legítima para impugnar edital de chamamento público para celebração de parceria por irregularidade na aplicação da Lei nº 13.019/2014 e suas alterações, devendo protocolar o pedido </w:t>
      </w:r>
      <w:r>
        <w:rPr>
          <w:rFonts w:cs="Arial" w:ascii="Arial" w:hAnsi="Arial"/>
          <w:color w:val="000000"/>
          <w:sz w:val="22"/>
          <w:szCs w:val="22"/>
        </w:rPr>
        <w:t xml:space="preserve">até 05 (cinco) dias úteis antes da data de inscrição de projetos, devendo a Procuradoria-Geral, com a </w:t>
      </w:r>
      <w:r>
        <w:rPr>
          <w:rFonts w:eastAsia="Arial" w:cs="Arial" w:ascii="Arial" w:hAnsi="Arial"/>
          <w:color w:val="000000"/>
          <w:sz w:val="22"/>
          <w:szCs w:val="22"/>
        </w:rPr>
        <w:t>Comissão de Legislação e Diretoria do COMDICA</w:t>
      </w:r>
      <w:r>
        <w:rPr>
          <w:rFonts w:cs="Arial" w:ascii="Arial" w:hAnsi="Arial"/>
          <w:color w:val="000000"/>
          <w:sz w:val="22"/>
          <w:szCs w:val="22"/>
        </w:rPr>
        <w:t xml:space="preserve"> julgar e responder a impugnação até 02 (dois) dias antes desta data.</w:t>
      </w:r>
    </w:p>
    <w:p>
      <w:pPr>
        <w:pStyle w:val="Standard"/>
        <w:jc w:val="both"/>
        <w:rPr>
          <w:rFonts w:ascii="Arial" w:hAnsi="Arial"/>
        </w:rPr>
      </w:pPr>
      <w:r>
        <w:rPr>
          <w:rFonts w:cs="Arial" w:ascii="Arial" w:hAnsi="Arial"/>
          <w:b/>
          <w:bCs/>
          <w:sz w:val="22"/>
          <w:szCs w:val="22"/>
        </w:rPr>
        <w:t xml:space="preserve">17.2 </w:t>
      </w:r>
      <w:r>
        <w:rPr>
          <w:rFonts w:cs="Arial" w:ascii="Arial" w:hAnsi="Arial"/>
          <w:sz w:val="22"/>
          <w:szCs w:val="22"/>
        </w:rPr>
        <w:t>Se a impugnação for provida pela Administração Pública, o edital de chamamento público deverá ser retificado na parte pertinente, republicado na forma original, com respeito a todos os prazos estabelecidos.</w:t>
      </w:r>
    </w:p>
    <w:p>
      <w:pPr>
        <w:pStyle w:val="Standard"/>
        <w:jc w:val="both"/>
        <w:rPr>
          <w:rFonts w:ascii="Arial" w:hAnsi="Arial"/>
        </w:rPr>
      </w:pPr>
      <w:r>
        <w:rPr>
          <w:rFonts w:cs="Arial" w:ascii="Arial" w:hAnsi="Arial"/>
          <w:b/>
          <w:bCs/>
          <w:sz w:val="22"/>
          <w:szCs w:val="22"/>
        </w:rPr>
        <w:t xml:space="preserve">17.3 </w:t>
      </w:r>
      <w:r>
        <w:rPr>
          <w:rFonts w:cs="Arial" w:ascii="Arial" w:hAnsi="Arial"/>
          <w:sz w:val="22"/>
          <w:szCs w:val="22"/>
        </w:rPr>
        <w:t>A impugnação feita tempestivamente por organização da sociedade civil não a impedirá de participar do chamamento público, caso a decisão da Administração Pública não tenha sido adotada no prazo previsto no item 17.1.</w:t>
      </w:r>
    </w:p>
    <w:p>
      <w:pPr>
        <w:pStyle w:val="Standard"/>
        <w:jc w:val="both"/>
        <w:rPr>
          <w:rFonts w:ascii="Arial" w:hAnsi="Arial" w:cs="Arial"/>
          <w:sz w:val="22"/>
          <w:szCs w:val="22"/>
        </w:rPr>
      </w:pPr>
      <w:r>
        <w:rPr>
          <w:rFonts w:cs="Arial" w:ascii="Arial" w:hAnsi="Arial"/>
          <w:sz w:val="22"/>
          <w:szCs w:val="22"/>
        </w:rPr>
      </w:r>
    </w:p>
    <w:p>
      <w:pPr>
        <w:pStyle w:val="Standard"/>
        <w:jc w:val="both"/>
        <w:rPr>
          <w:rFonts w:ascii="Arial" w:hAnsi="Arial"/>
        </w:rPr>
      </w:pPr>
      <w:r>
        <w:rPr>
          <w:rFonts w:cs="Arial" w:ascii="Arial" w:hAnsi="Arial"/>
          <w:b/>
          <w:bCs/>
          <w:sz w:val="22"/>
          <w:szCs w:val="22"/>
        </w:rPr>
        <w:t>18. DISPOSIÇÕES GERAIS</w:t>
      </w:r>
    </w:p>
    <w:p>
      <w:pPr>
        <w:pStyle w:val="Standard"/>
        <w:jc w:val="both"/>
        <w:rPr>
          <w:rFonts w:ascii="Arial" w:hAnsi="Arial"/>
        </w:rPr>
      </w:pPr>
      <w:r>
        <w:rPr>
          <w:rFonts w:cs="Arial" w:ascii="Arial" w:hAnsi="Arial"/>
          <w:b/>
          <w:bCs/>
          <w:sz w:val="22"/>
          <w:szCs w:val="22"/>
        </w:rPr>
        <w:t>18.1</w:t>
      </w:r>
      <w:r>
        <w:rPr>
          <w:rFonts w:cs="Arial" w:ascii="Arial" w:hAnsi="Arial"/>
          <w:sz w:val="22"/>
          <w:szCs w:val="22"/>
        </w:rPr>
        <w:t xml:space="preserve"> Este edital deverá ser lido e interpretado na íntegra e, após apresentação da documentação e da proposta, não serão aceitas alegações de desconhecimento ou discordância de seus termos, assim como de seus anexos.</w:t>
      </w:r>
    </w:p>
    <w:p>
      <w:pPr>
        <w:pStyle w:val="Standard"/>
        <w:jc w:val="both"/>
        <w:rPr>
          <w:rFonts w:ascii="Arial" w:hAnsi="Arial"/>
        </w:rPr>
      </w:pPr>
      <w:r>
        <w:rPr>
          <w:rFonts w:cs="Arial" w:ascii="Arial" w:hAnsi="Arial"/>
          <w:b/>
          <w:bCs/>
          <w:sz w:val="22"/>
          <w:szCs w:val="22"/>
        </w:rPr>
        <w:t xml:space="preserve">18.2 </w:t>
      </w:r>
      <w:r>
        <w:rPr>
          <w:rFonts w:cs="Arial" w:ascii="Arial" w:hAnsi="Arial"/>
          <w:sz w:val="22"/>
          <w:szCs w:val="22"/>
        </w:rPr>
        <w:t>O presente chamamento poderá ser revogado por razões de interesse público, ou anulado, em todo ou em parte, por ilegalidade, de ofício ou por provocação de terceiros, mediante parecer escrito e devidamente comprovado.</w:t>
      </w:r>
    </w:p>
    <w:p>
      <w:pPr>
        <w:pStyle w:val="Standard"/>
        <w:jc w:val="both"/>
        <w:rPr>
          <w:rFonts w:ascii="Arial" w:hAnsi="Arial"/>
        </w:rPr>
      </w:pPr>
      <w:r>
        <w:rPr>
          <w:rFonts w:cs="Arial" w:ascii="Arial" w:hAnsi="Arial"/>
          <w:b/>
          <w:bCs/>
          <w:sz w:val="22"/>
          <w:szCs w:val="22"/>
        </w:rPr>
        <w:t>18.3</w:t>
      </w:r>
      <w:r>
        <w:rPr>
          <w:rFonts w:cs="Arial" w:ascii="Arial" w:hAnsi="Arial"/>
          <w:sz w:val="22"/>
          <w:szCs w:val="22"/>
        </w:rPr>
        <w:t xml:space="preserve"> Informações complementares que visem a obter maiores esclarecimentos sobre o presente chamamento serão prestadas pela </w:t>
      </w:r>
      <w:r>
        <w:rPr>
          <w:rFonts w:cs="Arial" w:ascii="Arial" w:hAnsi="Arial"/>
          <w:color w:val="000000"/>
          <w:sz w:val="22"/>
          <w:szCs w:val="22"/>
        </w:rPr>
        <w:t>C</w:t>
      </w:r>
      <w:r>
        <w:rPr>
          <w:rFonts w:eastAsia="Arial" w:cs="Arial" w:ascii="Arial" w:hAnsi="Arial"/>
          <w:sz w:val="22"/>
          <w:szCs w:val="22"/>
        </w:rPr>
        <w:t xml:space="preserve">omissão de </w:t>
      </w:r>
      <w:r>
        <w:rPr>
          <w:rFonts w:eastAsia="Arial" w:cs="Arial" w:ascii="Arial" w:hAnsi="Arial"/>
          <w:color w:val="000000"/>
          <w:sz w:val="22"/>
          <w:szCs w:val="22"/>
        </w:rPr>
        <w:t>P</w:t>
      </w:r>
      <w:r>
        <w:rPr>
          <w:rFonts w:eastAsia="Arial" w:cs="Arial" w:ascii="Arial" w:hAnsi="Arial"/>
          <w:sz w:val="22"/>
          <w:szCs w:val="22"/>
        </w:rPr>
        <w:t xml:space="preserve">rojetos e </w:t>
      </w:r>
      <w:r>
        <w:rPr>
          <w:rFonts w:eastAsia="Arial" w:cs="Arial" w:ascii="Arial" w:hAnsi="Arial"/>
          <w:color w:val="000000"/>
          <w:sz w:val="22"/>
          <w:szCs w:val="22"/>
        </w:rPr>
        <w:t>D</w:t>
      </w:r>
      <w:r>
        <w:rPr>
          <w:rFonts w:eastAsia="Arial" w:cs="Arial" w:ascii="Arial" w:hAnsi="Arial"/>
          <w:sz w:val="22"/>
          <w:szCs w:val="22"/>
        </w:rPr>
        <w:t>iretoria do COMDICA.</w:t>
      </w:r>
    </w:p>
    <w:p>
      <w:pPr>
        <w:pStyle w:val="Standard"/>
        <w:jc w:val="both"/>
        <w:rPr>
          <w:rFonts w:ascii="Arial" w:hAnsi="Arial"/>
        </w:rPr>
      </w:pPr>
      <w:r>
        <w:rPr>
          <w:rFonts w:ascii="Arial" w:hAnsi="Arial"/>
        </w:rPr>
      </w:r>
      <w:bookmarkStart w:id="0" w:name="_Hlk143241715"/>
      <w:bookmarkEnd w:id="0"/>
    </w:p>
    <w:p>
      <w:pPr>
        <w:pStyle w:val="Standard"/>
        <w:jc w:val="both"/>
        <w:rPr>
          <w:rFonts w:ascii="Arial" w:hAnsi="Arial"/>
        </w:rPr>
      </w:pPr>
      <w:r>
        <w:rPr>
          <w:rFonts w:eastAsia="Arial" w:cs="Arial" w:ascii="Arial" w:hAnsi="Arial"/>
          <w:b/>
          <w:bCs/>
          <w:sz w:val="22"/>
          <w:szCs w:val="22"/>
        </w:rPr>
        <w:t>19.DOS ANEXOS</w:t>
      </w:r>
    </w:p>
    <w:p>
      <w:pPr>
        <w:pStyle w:val="Standard"/>
        <w:jc w:val="both"/>
        <w:rPr>
          <w:rFonts w:ascii="Arial" w:hAnsi="Arial"/>
        </w:rPr>
      </w:pPr>
      <w:r>
        <w:rPr>
          <w:rFonts w:eastAsia="Arial" w:cs="Arial" w:ascii="Arial" w:hAnsi="Arial"/>
          <w:sz w:val="22"/>
          <w:szCs w:val="22"/>
        </w:rPr>
        <w:t>Fazem parte integrante deste edital:</w:t>
      </w:r>
    </w:p>
    <w:p>
      <w:pPr>
        <w:pStyle w:val="Standard"/>
        <w:jc w:val="both"/>
        <w:rPr>
          <w:rFonts w:ascii="Arial" w:hAnsi="Arial"/>
        </w:rPr>
      </w:pPr>
      <w:r>
        <w:rPr>
          <w:rFonts w:eastAsia="Arial" w:cs="Arial" w:ascii="Arial" w:hAnsi="Arial"/>
          <w:sz w:val="22"/>
          <w:szCs w:val="22"/>
        </w:rPr>
        <w:t>Documentação Atualizada</w:t>
      </w:r>
    </w:p>
    <w:p>
      <w:pPr>
        <w:pStyle w:val="Standard"/>
        <w:numPr>
          <w:ilvl w:val="0"/>
          <w:numId w:val="3"/>
        </w:numPr>
        <w:rPr>
          <w:rFonts w:ascii="Arial" w:hAnsi="Arial"/>
        </w:rPr>
      </w:pPr>
      <w:r>
        <w:rPr>
          <w:rFonts w:eastAsia="Arial" w:cs="Arial" w:ascii="Arial" w:hAnsi="Arial"/>
          <w:sz w:val="22"/>
          <w:szCs w:val="22"/>
        </w:rPr>
        <w:t>Declarações</w:t>
      </w:r>
    </w:p>
    <w:p>
      <w:pPr>
        <w:pStyle w:val="Standard"/>
        <w:numPr>
          <w:ilvl w:val="0"/>
          <w:numId w:val="3"/>
        </w:numPr>
        <w:rPr>
          <w:rFonts w:ascii="Arial" w:hAnsi="Arial"/>
        </w:rPr>
      </w:pPr>
      <w:r>
        <w:rPr>
          <w:rFonts w:eastAsia="Arial" w:cs="Arial" w:ascii="Arial" w:hAnsi="Arial"/>
          <w:sz w:val="22"/>
          <w:szCs w:val="22"/>
        </w:rPr>
        <w:t>Plano de Trabalho</w:t>
      </w:r>
    </w:p>
    <w:p>
      <w:pPr>
        <w:pStyle w:val="Standard"/>
        <w:numPr>
          <w:ilvl w:val="0"/>
          <w:numId w:val="3"/>
        </w:numPr>
        <w:rPr>
          <w:rFonts w:ascii="Arial" w:hAnsi="Arial"/>
        </w:rPr>
      </w:pPr>
      <w:r>
        <w:rPr>
          <w:rFonts w:eastAsia="Arial" w:cs="Arial" w:ascii="Arial" w:hAnsi="Arial"/>
          <w:sz w:val="22"/>
          <w:szCs w:val="22"/>
        </w:rPr>
        <w:t>Projeto Técnico</w:t>
      </w:r>
    </w:p>
    <w:p>
      <w:pPr>
        <w:pStyle w:val="Standard"/>
        <w:numPr>
          <w:ilvl w:val="0"/>
          <w:numId w:val="3"/>
        </w:numPr>
        <w:rPr>
          <w:rFonts w:ascii="Arial" w:hAnsi="Arial"/>
        </w:rPr>
      </w:pPr>
      <w:r>
        <w:rPr>
          <w:rFonts w:eastAsia="Arial" w:cs="Arial" w:ascii="Arial" w:hAnsi="Arial"/>
          <w:color w:val="auto"/>
          <w:sz w:val="22"/>
          <w:szCs w:val="22"/>
        </w:rPr>
        <w:t xml:space="preserve">Reformas e Construções </w:t>
      </w:r>
    </w:p>
    <w:p>
      <w:pPr>
        <w:pStyle w:val="Standard"/>
        <w:numPr>
          <w:ilvl w:val="0"/>
          <w:numId w:val="3"/>
        </w:numPr>
        <w:rPr>
          <w:rFonts w:ascii="Arial" w:hAnsi="Arial" w:eastAsia="Arial" w:cs="Arial"/>
          <w:color w:val="auto"/>
          <w:kern w:val="2"/>
          <w:sz w:val="22"/>
          <w:szCs w:val="22"/>
          <w:lang w:val="pt-BR" w:eastAsia="zh-CN" w:bidi="hi-IN"/>
        </w:rPr>
      </w:pPr>
      <w:r>
        <w:rPr>
          <w:rFonts w:eastAsia="Arial" w:cs="Arial" w:ascii="Arial" w:hAnsi="Arial"/>
          <w:color w:val="auto"/>
          <w:kern w:val="2"/>
          <w:sz w:val="22"/>
          <w:szCs w:val="22"/>
          <w:lang w:val="pt-BR" w:eastAsia="zh-CN" w:bidi="hi-IN"/>
        </w:rPr>
        <w:t>Formulário para Recurso</w:t>
      </w:r>
    </w:p>
    <w:p>
      <w:pPr>
        <w:pStyle w:val="Standard"/>
        <w:numPr>
          <w:ilvl w:val="0"/>
          <w:numId w:val="3"/>
        </w:numPr>
        <w:rPr>
          <w:rFonts w:ascii="Arial" w:hAnsi="Arial" w:eastAsia="Arial" w:cs="Arial"/>
          <w:color w:val="auto"/>
          <w:kern w:val="2"/>
          <w:sz w:val="22"/>
          <w:szCs w:val="22"/>
          <w:lang w:val="pt-BR" w:eastAsia="zh-CN" w:bidi="hi-IN"/>
        </w:rPr>
      </w:pPr>
      <w:r>
        <w:rPr>
          <w:rFonts w:eastAsia="Arial" w:cs="Arial" w:ascii="Arial" w:hAnsi="Arial"/>
          <w:color w:val="auto"/>
          <w:kern w:val="2"/>
          <w:sz w:val="22"/>
          <w:szCs w:val="22"/>
          <w:lang w:val="pt-BR" w:eastAsia="zh-CN" w:bidi="hi-IN"/>
        </w:rPr>
        <w:t>Minuta do Termo de Fomento</w:t>
      </w:r>
    </w:p>
    <w:p>
      <w:pPr>
        <w:pStyle w:val="Standard"/>
        <w:jc w:val="both"/>
        <w:rPr>
          <w:rFonts w:ascii="Arial" w:hAnsi="Arial" w:eastAsia="Arial" w:cs="Arial"/>
          <w:color w:val="auto"/>
          <w:kern w:val="2"/>
          <w:sz w:val="22"/>
          <w:szCs w:val="22"/>
          <w:lang w:val="pt-BR" w:eastAsia="zh-CN" w:bidi="hi-IN"/>
        </w:rPr>
      </w:pPr>
      <w:r>
        <w:rPr>
          <w:rFonts w:eastAsia="Arial" w:cs="Arial" w:ascii="Arial" w:hAnsi="Arial"/>
          <w:color w:val="auto"/>
          <w:kern w:val="2"/>
          <w:sz w:val="22"/>
          <w:szCs w:val="22"/>
          <w:lang w:val="pt-BR" w:eastAsia="zh-CN" w:bidi="hi-IN"/>
        </w:rPr>
      </w:r>
      <w:bookmarkStart w:id="1" w:name="_Hlk143241715_Copia_1"/>
      <w:bookmarkEnd w:id="1"/>
    </w:p>
    <w:p>
      <w:pPr>
        <w:pStyle w:val="Standard"/>
        <w:jc w:val="right"/>
        <w:rPr>
          <w:rFonts w:ascii="Arial" w:hAnsi="Arial"/>
        </w:rPr>
      </w:pPr>
      <w:r>
        <w:rPr>
          <w:rFonts w:eastAsia="Arial" w:cs="Arial" w:ascii="Arial" w:hAnsi="Arial"/>
          <w:sz w:val="22"/>
          <w:szCs w:val="22"/>
        </w:rPr>
        <w:t>Santa Cruz do Sul, 27 de outubro de 2026</w:t>
      </w:r>
      <w:r>
        <w:rPr>
          <w:rFonts w:eastAsia="Arial" w:cs="Arial" w:ascii="Arial" w:hAnsi="Arial"/>
          <w:color w:val="FF0000"/>
          <w:sz w:val="22"/>
          <w:szCs w:val="22"/>
        </w:rPr>
        <w:t>.</w:t>
      </w:r>
    </w:p>
    <w:p>
      <w:pPr>
        <w:pStyle w:val="Standard"/>
        <w:jc w:val="right"/>
        <w:rPr>
          <w:rFonts w:ascii="Arial" w:hAnsi="Arial" w:eastAsia="Arial" w:cs="Arial"/>
          <w:color w:val="000000"/>
          <w:sz w:val="22"/>
          <w:szCs w:val="22"/>
          <w:highlight w:val="yellow"/>
        </w:rPr>
      </w:pPr>
      <w:r>
        <w:rPr>
          <w:rFonts w:eastAsia="Arial" w:cs="Arial" w:ascii="Arial" w:hAnsi="Arial"/>
          <w:color w:val="000000"/>
          <w:sz w:val="22"/>
          <w:szCs w:val="22"/>
          <w:highlight w:val="yellow"/>
        </w:rPr>
      </w:r>
    </w:p>
    <w:p>
      <w:pPr>
        <w:pStyle w:val="Standard"/>
        <w:jc w:val="right"/>
        <w:rPr>
          <w:rFonts w:ascii="Arial" w:hAnsi="Arial" w:eastAsia="Arial" w:cs="Arial"/>
          <w:color w:val="000000"/>
          <w:sz w:val="22"/>
          <w:szCs w:val="22"/>
          <w:highlight w:val="yellow"/>
        </w:rPr>
      </w:pPr>
      <w:r>
        <w:rPr>
          <w:rFonts w:eastAsia="Arial" w:cs="Arial" w:ascii="Arial" w:hAnsi="Arial"/>
          <w:color w:val="000000"/>
          <w:sz w:val="22"/>
          <w:szCs w:val="22"/>
          <w:highlight w:val="yellow"/>
        </w:rPr>
      </w:r>
    </w:p>
    <w:p>
      <w:pPr>
        <w:pStyle w:val="Standard"/>
        <w:jc w:val="right"/>
        <w:rPr>
          <w:rFonts w:ascii="Arial" w:hAnsi="Arial" w:eastAsia="Arial" w:cs="Arial"/>
          <w:color w:val="000000"/>
          <w:sz w:val="22"/>
          <w:szCs w:val="22"/>
          <w:highlight w:val="yellow"/>
        </w:rPr>
      </w:pPr>
      <w:r>
        <w:rPr>
          <w:rFonts w:eastAsia="Arial" w:cs="Arial" w:ascii="Arial" w:hAnsi="Arial"/>
          <w:color w:val="000000"/>
          <w:sz w:val="22"/>
          <w:szCs w:val="22"/>
          <w:highlight w:val="yellow"/>
        </w:rPr>
      </w:r>
    </w:p>
    <w:p>
      <w:pPr>
        <w:pStyle w:val="Standard"/>
        <w:jc w:val="right"/>
        <w:rPr>
          <w:rFonts w:ascii="Arial" w:hAnsi="Arial" w:eastAsia="Arial" w:cs="Arial"/>
          <w:color w:val="000000"/>
          <w:sz w:val="22"/>
          <w:szCs w:val="22"/>
          <w:highlight w:val="yellow"/>
        </w:rPr>
      </w:pPr>
      <w:r>
        <w:rPr>
          <w:rFonts w:eastAsia="Arial" w:cs="Arial" w:ascii="Arial" w:hAnsi="Arial"/>
          <w:color w:val="000000"/>
          <w:sz w:val="22"/>
          <w:szCs w:val="22"/>
          <w:highlight w:val="yellow"/>
        </w:rPr>
      </w:r>
    </w:p>
    <w:p>
      <w:pPr>
        <w:pStyle w:val="Standard"/>
        <w:jc w:val="right"/>
        <w:rPr>
          <w:rFonts w:ascii="Arial" w:hAnsi="Arial" w:eastAsia="Arial" w:cs="Arial"/>
          <w:color w:val="000000"/>
          <w:sz w:val="22"/>
          <w:szCs w:val="22"/>
          <w:highlight w:val="yellow"/>
        </w:rPr>
      </w:pPr>
      <w:r>
        <w:rPr>
          <w:rFonts w:eastAsia="Arial" w:cs="Arial" w:ascii="Arial" w:hAnsi="Arial"/>
          <w:color w:val="000000"/>
          <w:sz w:val="22"/>
          <w:szCs w:val="22"/>
          <w:highlight w:val="yellow"/>
        </w:rPr>
      </w:r>
    </w:p>
    <w:p>
      <w:pPr>
        <w:pStyle w:val="Standard"/>
        <w:jc w:val="center"/>
        <w:rPr>
          <w:rFonts w:ascii="Arial" w:hAnsi="Arial" w:eastAsia="Arial" w:cs="Arial"/>
          <w:color w:val="000000"/>
          <w:sz w:val="22"/>
          <w:szCs w:val="22"/>
          <w:highlight w:val="yellow"/>
        </w:rPr>
      </w:pPr>
      <w:r>
        <w:rPr>
          <w:rFonts w:eastAsia="Arial" w:cs="Arial" w:ascii="Arial" w:hAnsi="Arial"/>
          <w:color w:val="000000"/>
          <w:sz w:val="22"/>
          <w:szCs w:val="22"/>
          <w:highlight w:val="yellow"/>
        </w:rPr>
      </w:r>
    </w:p>
    <w:p>
      <w:pPr>
        <w:pStyle w:val="Standard"/>
        <w:jc w:val="center"/>
        <w:rPr>
          <w:rFonts w:ascii="Arial" w:hAnsi="Arial"/>
        </w:rPr>
      </w:pPr>
      <w:r>
        <w:rPr>
          <w:rFonts w:cs="Arial" w:ascii="Arial" w:hAnsi="Arial"/>
          <w:b/>
          <w:bCs/>
          <w:sz w:val="26"/>
          <w:szCs w:val="26"/>
        </w:rPr>
        <w:t>Sérgio Ivan Moraes</w:t>
      </w:r>
    </w:p>
    <w:p>
      <w:pPr>
        <w:pStyle w:val="Standard"/>
        <w:jc w:val="center"/>
        <w:rPr>
          <w:rFonts w:ascii="Arial" w:hAnsi="Arial"/>
        </w:rPr>
      </w:pPr>
      <w:r>
        <w:rPr>
          <w:rFonts w:eastAsia="Arial" w:cs="Arial" w:ascii="Arial" w:hAnsi="Arial"/>
          <w:b/>
          <w:bCs/>
          <w:sz w:val="26"/>
          <w:szCs w:val="26"/>
        </w:rPr>
        <w:t>Prefeito Municipal</w:t>
      </w:r>
      <w:r>
        <w:br w:type="page"/>
      </w:r>
    </w:p>
    <w:p>
      <w:pPr>
        <w:pStyle w:val="Standard"/>
        <w:spacing w:before="0" w:after="0"/>
        <w:jc w:val="center"/>
        <w:rPr>
          <w:rFonts w:ascii="Arial" w:hAnsi="Arial" w:eastAsia="Arial" w:cs="Arial"/>
          <w:b/>
          <w:bCs/>
          <w:sz w:val="22"/>
          <w:szCs w:val="22"/>
        </w:rPr>
      </w:pPr>
      <w:r>
        <w:rPr>
          <w:rFonts w:eastAsia="Arial" w:cs="Arial" w:ascii="Arial" w:hAnsi="Arial"/>
          <w:b/>
          <w:bCs/>
          <w:sz w:val="22"/>
          <w:szCs w:val="22"/>
        </w:rPr>
        <mc:AlternateContent>
          <mc:Choice Requires="wps">
            <w:drawing>
              <wp:anchor distT="0" distB="0" distL="0" distR="0" simplePos="0" relativeHeight="22" behindDoc="1" locked="0" layoutInCell="1" allowOverlap="1">
                <wp:simplePos x="0" y="0"/>
                <wp:positionH relativeFrom="column">
                  <wp:posOffset>1544320</wp:posOffset>
                </wp:positionH>
                <wp:positionV relativeFrom="paragraph">
                  <wp:posOffset>73025</wp:posOffset>
                </wp:positionV>
                <wp:extent cx="4571365" cy="1087120"/>
                <wp:effectExtent l="0" t="0" r="0" b="0"/>
                <wp:wrapNone/>
                <wp:docPr id="1" name="Forma1"/>
                <a:graphic xmlns:a="http://schemas.openxmlformats.org/drawingml/2006/main">
                  <a:graphicData uri="http://schemas.microsoft.com/office/word/2010/wordprocessingShape">
                    <wps:wsp>
                      <wps:cNvSpPr/>
                      <wps:spPr>
                        <a:xfrm>
                          <a:off x="0" y="0"/>
                          <a:ext cx="4571280" cy="1087200"/>
                        </a:xfrm>
                        <a:custGeom>
                          <a:avLst/>
                          <a:gdLst>
                            <a:gd name="textAreaLeft" fmla="*/ 0 w 2591640"/>
                            <a:gd name="textAreaRight" fmla="*/ 2594880 w 2591640"/>
                            <a:gd name="textAreaTop" fmla="*/ 0 h 616320"/>
                            <a:gd name="textAreaBottom" fmla="*/ 619560 h 616320"/>
                          </a:gdLst>
                          <a:ahLst/>
                          <a:cxnLst/>
                          <a:rect l="textAreaLeft" t="textAreaTop" r="textAreaRight" b="textAreaBottom"/>
                          <a:pathLst>
                            <a:path w="21600" h="21600">
                              <a:moveTo>
                                <a:pt x="0" y="0"/>
                              </a:moveTo>
                              <a:lnTo>
                                <a:pt x="21600" y="0"/>
                              </a:lnTo>
                              <a:lnTo>
                                <a:pt x="21600" y="21600"/>
                              </a:lnTo>
                              <a:lnTo>
                                <a:pt x="0" y="21600"/>
                              </a:lnTo>
                              <a:lnTo>
                                <a:pt x="0" y="0"/>
                              </a:lnTo>
                              <a:close/>
                            </a:path>
                          </a:pathLst>
                        </a:custGeom>
                        <a:noFill/>
                        <a:ln w="0">
                          <a:noFill/>
                        </a:ln>
                      </wps:spPr>
                      <wps:style>
                        <a:lnRef idx="0"/>
                        <a:fillRef idx="0"/>
                        <a:effectRef idx="0"/>
                        <a:fontRef idx="minor"/>
                      </wps:style>
                      <wps:bodyPr/>
                    </wps:wsp>
                  </a:graphicData>
                </a:graphic>
              </wp:anchor>
            </w:drawing>
          </mc:Choice>
          <mc:Fallback>
            <w:pict/>
          </mc:Fallback>
        </mc:AlternateContent>
      </w:r>
    </w:p>
    <w:p>
      <w:pPr>
        <w:pStyle w:val="Normal"/>
        <w:jc w:val="both"/>
        <w:rPr>
          <w:rFonts w:ascii="Arial" w:hAnsi="Arial"/>
        </w:rPr>
      </w:pPr>
      <w:r>
        <w:rPr>
          <w:rFonts w:eastAsia="Arial" w:cs="Arial" w:ascii="Arial" w:hAnsi="Arial"/>
          <w:b/>
          <w:bCs/>
          <w:color w:val="C9211E"/>
          <w:sz w:val="28"/>
          <w:szCs w:val="28"/>
        </w:rPr>
        <w:t>Todos os documentos devem vir em duas vias exceto Plano de Trabalho, Projeto Técnico e Cadastro do Órgão ou Entidade e Dirigentes que deverá vir em três vias.</w:t>
      </w:r>
    </w:p>
    <w:p>
      <w:pPr>
        <w:pStyle w:val="Standard"/>
        <w:jc w:val="both"/>
        <w:rPr>
          <w:rFonts w:ascii="Arial" w:hAnsi="Arial" w:eastAsia="Arial" w:cs="Arial"/>
          <w:b/>
          <w:bCs/>
          <w:sz w:val="22"/>
          <w:szCs w:val="22"/>
          <w:u w:val="single"/>
          <w:lang w:eastAsia="ar-SA"/>
        </w:rPr>
      </w:pPr>
      <w:r>
        <w:rPr>
          <w:rFonts w:eastAsia="Arial" w:cs="Arial" w:ascii="Arial" w:hAnsi="Arial"/>
          <w:b/>
          <w:bCs/>
          <w:sz w:val="22"/>
          <w:szCs w:val="22"/>
          <w:u w:val="single"/>
          <w:lang w:eastAsia="ar-SA"/>
        </w:rPr>
      </w:r>
    </w:p>
    <w:p>
      <w:pPr>
        <w:pStyle w:val="Standard"/>
        <w:jc w:val="both"/>
        <w:rPr>
          <w:rFonts w:ascii="Arial" w:hAnsi="Arial"/>
        </w:rPr>
      </w:pPr>
      <w:r>
        <w:rPr>
          <w:rFonts w:cs="Arial" w:ascii="Arial" w:hAnsi="Arial"/>
          <w:b/>
          <w:bCs/>
          <w:sz w:val="22"/>
          <w:szCs w:val="22"/>
          <w:u w:val="single"/>
          <w:lang w:eastAsia="ar-SA"/>
        </w:rPr>
        <w:t>Lista de Documentação para entidades governamentais:</w:t>
      </w:r>
    </w:p>
    <w:p>
      <w:pPr>
        <w:pStyle w:val="Normal"/>
        <w:rPr>
          <w:rFonts w:ascii="Arial" w:hAnsi="Arial"/>
        </w:rPr>
      </w:pPr>
      <w:r>
        <w:rPr>
          <w:rFonts w:ascii="Arial" w:hAnsi="Arial"/>
          <w:b/>
          <w:bCs/>
          <w:sz w:val="22"/>
          <w:szCs w:val="22"/>
        </w:rPr>
        <w:t>ENTIDADE: ___________________________________________________________________</w:t>
      </w:r>
    </w:p>
    <w:p>
      <w:pPr>
        <w:pStyle w:val="Normal"/>
        <w:rPr>
          <w:rFonts w:ascii="Arial" w:hAnsi="Arial"/>
          <w:b/>
          <w:bCs/>
          <w:sz w:val="22"/>
          <w:szCs w:val="22"/>
        </w:rPr>
      </w:pPr>
      <w:r>
        <w:rPr>
          <w:rFonts w:ascii="Arial" w:hAnsi="Arial"/>
          <w:b/>
          <w:bCs/>
          <w:sz w:val="22"/>
          <w:szCs w:val="22"/>
        </w:rPr>
      </w:r>
    </w:p>
    <w:p>
      <w:pPr>
        <w:pStyle w:val="Normal"/>
        <w:jc w:val="both"/>
        <w:rPr>
          <w:rFonts w:ascii="Arial" w:hAnsi="Arial"/>
        </w:rPr>
      </w:pPr>
      <w:r>
        <w:rPr>
          <w:rFonts w:cs="Arial" w:ascii="Arial" w:hAnsi="Arial"/>
          <w:b/>
          <w:bCs/>
          <w:sz w:val="22"/>
          <w:szCs w:val="22"/>
          <w:u w:val="none"/>
          <w:lang w:eastAsia="ar-SA"/>
        </w:rPr>
        <w:t>PROJETO:</w:t>
      </w:r>
      <w:r>
        <w:rPr>
          <w:rFonts w:cs="Arial" w:ascii="Arial" w:hAnsi="Arial"/>
          <w:b w:val="false"/>
          <w:bCs w:val="false"/>
          <w:sz w:val="22"/>
          <w:szCs w:val="22"/>
          <w:u w:val="none"/>
          <w:lang w:eastAsia="ar-SA"/>
        </w:rPr>
        <w:t xml:space="preserve"> ___________________________________________________________________</w:t>
      </w:r>
    </w:p>
    <w:p>
      <w:pPr>
        <w:pStyle w:val="Standard"/>
        <w:jc w:val="both"/>
        <w:rPr>
          <w:rFonts w:ascii="Arial" w:hAnsi="Arial" w:cs="Arial"/>
          <w:b w:val="false"/>
          <w:bCs w:val="false"/>
          <w:sz w:val="22"/>
          <w:szCs w:val="22"/>
          <w:u w:val="single"/>
          <w:lang w:eastAsia="ar-SA"/>
        </w:rPr>
      </w:pPr>
      <w:r>
        <w:rPr>
          <w:rFonts w:cs="Arial" w:ascii="Arial" w:hAnsi="Arial"/>
          <w:b w:val="false"/>
          <w:bCs w:val="false"/>
          <w:sz w:val="22"/>
          <w:szCs w:val="22"/>
          <w:u w:val="single"/>
          <w:lang w:eastAsia="ar-SA"/>
        </w:rPr>
      </w:r>
    </w:p>
    <w:p>
      <w:pPr>
        <w:pStyle w:val="Standard"/>
        <w:jc w:val="both"/>
        <w:rPr/>
      </w:pPr>
      <w:r>
        <w:rPr>
          <w:rFonts w:cs="Arial" w:ascii="Arial" w:hAnsi="Arial"/>
          <w:sz w:val="22"/>
          <w:szCs w:val="22"/>
          <w:lang w:eastAsia="ar-SA"/>
        </w:rPr>
        <w:t xml:space="preserve">(  ) </w:t>
      </w:r>
      <w:r>
        <w:rPr>
          <w:rFonts w:cs="Arial" w:ascii="Arial" w:hAnsi="Arial"/>
          <w:sz w:val="22"/>
          <w:szCs w:val="22"/>
          <w:shd w:fill="auto" w:val="clear"/>
          <w:lang w:eastAsia="ar-SA"/>
        </w:rPr>
        <w:t xml:space="preserve">1. </w:t>
      </w:r>
      <w:r>
        <w:rPr>
          <w:rFonts w:eastAsia="Arial" w:cs="Arial" w:ascii="Arial" w:hAnsi="Arial"/>
          <w:b w:val="false"/>
          <w:bCs w:val="false"/>
          <w:sz w:val="22"/>
          <w:szCs w:val="22"/>
          <w:shd w:fill="auto" w:val="clear"/>
          <w:lang w:eastAsia="ar-SA"/>
        </w:rPr>
        <w:t>Plano de Trabalho (em três vias) com necessário envio do referido Plano em documento PDF (assinado) ao e-mail do COMDICA, qual seja</w:t>
      </w:r>
      <w:r>
        <w:rPr>
          <w:rFonts w:eastAsia="Arial" w:cs="Arial" w:ascii="Arial" w:hAnsi="Arial"/>
          <w:b/>
          <w:bCs/>
          <w:sz w:val="22"/>
          <w:szCs w:val="22"/>
          <w:shd w:fill="auto" w:val="clear"/>
          <w:lang w:eastAsia="ar-SA"/>
        </w:rPr>
        <w:t xml:space="preserve"> </w:t>
      </w:r>
      <w:hyperlink r:id="rId4">
        <w:r>
          <w:rPr>
            <w:rStyle w:val="Style6"/>
            <w:rFonts w:cs="Arial" w:ascii="Arial" w:hAnsi="Arial"/>
            <w:color w:val="000080"/>
            <w:sz w:val="22"/>
            <w:szCs w:val="22"/>
            <w:u w:val="single"/>
            <w:shd w:fill="auto" w:val="clear"/>
            <w:lang w:val="zxx" w:bidi="zxx"/>
          </w:rPr>
          <w:t>comdica@santacruz.rs.gov.br</w:t>
        </w:r>
      </w:hyperlink>
      <w:r>
        <w:rPr>
          <w:rFonts w:eastAsia="Arial" w:cs="Arial" w:ascii="Arial" w:hAnsi="Arial"/>
          <w:b/>
          <w:bCs/>
          <w:sz w:val="22"/>
          <w:szCs w:val="22"/>
          <w:shd w:fill="auto" w:val="clear"/>
          <w:lang w:eastAsia="ar-SA"/>
        </w:rPr>
        <w:t>;</w:t>
      </w:r>
    </w:p>
    <w:p>
      <w:pPr>
        <w:pStyle w:val="Standard"/>
        <w:jc w:val="both"/>
        <w:rPr>
          <w:rFonts w:ascii="Arial" w:hAnsi="Arial"/>
        </w:rPr>
      </w:pPr>
      <w:r>
        <w:rPr>
          <w:rFonts w:cs="Arial" w:ascii="Arial" w:hAnsi="Arial"/>
          <w:sz w:val="22"/>
          <w:szCs w:val="22"/>
        </w:rPr>
        <w:t xml:space="preserve">(   ) 2. Projeto </w:t>
      </w:r>
      <w:r>
        <w:rPr>
          <w:rFonts w:cs="Arial" w:ascii="Arial" w:hAnsi="Arial"/>
          <w:color w:val="000000"/>
          <w:sz w:val="22"/>
          <w:szCs w:val="22"/>
        </w:rPr>
        <w:t>t</w:t>
      </w:r>
      <w:r>
        <w:rPr>
          <w:rFonts w:cs="Arial" w:ascii="Arial" w:hAnsi="Arial"/>
          <w:sz w:val="22"/>
          <w:szCs w:val="22"/>
        </w:rPr>
        <w:t>écnico (três vias)</w:t>
      </w:r>
    </w:p>
    <w:p>
      <w:pPr>
        <w:pStyle w:val="Standard"/>
        <w:jc w:val="both"/>
        <w:rPr>
          <w:rFonts w:ascii="Arial" w:hAnsi="Arial"/>
        </w:rPr>
      </w:pPr>
      <w:r>
        <w:rPr>
          <w:rFonts w:cs="Arial" w:ascii="Arial" w:hAnsi="Arial"/>
          <w:sz w:val="22"/>
          <w:szCs w:val="22"/>
        </w:rPr>
        <w:t xml:space="preserve">(   ) 3. </w:t>
      </w:r>
      <w:r>
        <w:rPr>
          <w:rFonts w:cs="Arial" w:ascii="Arial" w:hAnsi="Arial"/>
          <w:sz w:val="22"/>
          <w:szCs w:val="22"/>
          <w:lang w:eastAsia="ar-SA"/>
        </w:rPr>
        <w:t>Cadastro do órgão ou entidade e dos dirigentes (em três vias)</w:t>
      </w:r>
    </w:p>
    <w:p>
      <w:pPr>
        <w:pStyle w:val="Standard"/>
        <w:jc w:val="both"/>
        <w:rPr>
          <w:rFonts w:ascii="Arial" w:hAnsi="Arial"/>
        </w:rPr>
      </w:pPr>
      <w:r>
        <w:rPr>
          <w:rFonts w:cs="Arial" w:ascii="Arial" w:hAnsi="Arial"/>
          <w:sz w:val="22"/>
          <w:szCs w:val="22"/>
          <w:lang w:eastAsia="ar-SA"/>
        </w:rPr>
        <w:t>(   ) 4. Cópia do CPF e RG do Secretário Municipal;</w:t>
      </w:r>
    </w:p>
    <w:p>
      <w:pPr>
        <w:pStyle w:val="Standard"/>
        <w:jc w:val="both"/>
        <w:rPr>
          <w:rFonts w:ascii="Arial" w:hAnsi="Arial"/>
        </w:rPr>
      </w:pPr>
      <w:r>
        <w:rPr>
          <w:rFonts w:cs="Arial" w:ascii="Arial" w:hAnsi="Arial"/>
          <w:sz w:val="22"/>
          <w:szCs w:val="22"/>
          <w:lang w:eastAsia="ar-SA"/>
        </w:rPr>
        <w:t>(   ) 5. Cópia da portaria de nomeação do Secretário Municipal;</w:t>
      </w:r>
    </w:p>
    <w:p>
      <w:pPr>
        <w:pStyle w:val="Standard"/>
        <w:jc w:val="both"/>
        <w:rPr>
          <w:rFonts w:ascii="Arial" w:hAnsi="Arial"/>
        </w:rPr>
      </w:pPr>
      <w:r>
        <w:rPr>
          <w:rFonts w:cs="Arial" w:ascii="Arial" w:hAnsi="Arial"/>
          <w:sz w:val="22"/>
          <w:szCs w:val="22"/>
          <w:lang w:eastAsia="ar-SA"/>
        </w:rPr>
        <w:t>(  ) 6. Reformas e construções quando for o caso, com aprovação da Secretaria Municipal de Planejamento, Orçamento e Gestão.</w:t>
      </w:r>
    </w:p>
    <w:p>
      <w:pPr>
        <w:pStyle w:val="Standard"/>
        <w:jc w:val="both"/>
        <w:rPr>
          <w:rFonts w:ascii="Arial" w:hAnsi="Arial" w:eastAsia="Arial" w:cs="Arial"/>
          <w:sz w:val="22"/>
          <w:szCs w:val="22"/>
          <w:highlight w:val="yellow"/>
        </w:rPr>
      </w:pPr>
      <w:r>
        <w:rPr>
          <w:rFonts w:eastAsia="Arial" w:cs="Arial" w:ascii="Arial" w:hAnsi="Arial"/>
          <w:sz w:val="22"/>
          <w:szCs w:val="22"/>
          <w:highlight w:val="yellow"/>
        </w:rPr>
      </w:r>
    </w:p>
    <w:p>
      <w:pPr>
        <w:pStyle w:val="Normal"/>
        <w:jc w:val="both"/>
        <w:rPr/>
      </w:pPr>
      <w:r>
        <w:rPr>
          <w:rStyle w:val="Fontepargpadro1"/>
          <w:rFonts w:cs="Times New Roman" w:ascii="Arial" w:hAnsi="Arial"/>
          <w:color w:val="000000"/>
        </w:rPr>
        <w:t>Recebido:____/_____/_____</w:t>
      </w:r>
    </w:p>
    <w:p>
      <w:pPr>
        <w:pStyle w:val="Normal"/>
        <w:jc w:val="both"/>
        <w:rPr/>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1134" w:right="1134" w:gutter="0" w:header="1134" w:top="1693" w:footer="720" w:bottom="777"/>
          <w:pgNumType w:fmt="decimal"/>
          <w:formProt w:val="false"/>
          <w:textDirection w:val="lrTb"/>
          <w:docGrid w:type="default" w:linePitch="360" w:charSpace="0"/>
        </w:sectPr>
      </w:pPr>
      <w:r>
        <w:rPr>
          <w:rStyle w:val="Fontepargpadro1"/>
          <w:rFonts w:cs="Times New Roman" w:ascii="Arial" w:hAnsi="Arial"/>
          <w:color w:val="000000"/>
        </w:rPr>
        <w:t>Assinatura: _________________</w:t>
      </w:r>
    </w:p>
    <w:p>
      <w:pPr>
        <w:pStyle w:val="Standard"/>
        <w:jc w:val="center"/>
        <w:rPr>
          <w:rFonts w:ascii="Arial" w:hAnsi="Arial"/>
        </w:rPr>
      </w:pPr>
      <w:r>
        <w:rPr>
          <w:rFonts w:ascii="Arial" w:hAnsi="Arial"/>
        </w:rPr>
        <mc:AlternateContent>
          <mc:Choice Requires="wps">
            <w:drawing>
              <wp:anchor distT="0" distB="635" distL="1270" distR="0" simplePos="0" relativeHeight="23" behindDoc="1" locked="0" layoutInCell="1" allowOverlap="1">
                <wp:simplePos x="0" y="0"/>
                <wp:positionH relativeFrom="column">
                  <wp:posOffset>1544320</wp:posOffset>
                </wp:positionH>
                <wp:positionV relativeFrom="paragraph">
                  <wp:posOffset>73025</wp:posOffset>
                </wp:positionV>
                <wp:extent cx="4577715" cy="1093470"/>
                <wp:effectExtent l="1270" t="0" r="0" b="635"/>
                <wp:wrapNone/>
                <wp:docPr id="6" name="Figura1"/>
                <a:graphic xmlns:a="http://schemas.openxmlformats.org/drawingml/2006/main">
                  <a:graphicData uri="http://schemas.microsoft.com/office/word/2010/wordprocessingShape">
                    <wps:wsp>
                      <wps:cNvSpPr/>
                      <wps:spPr>
                        <a:xfrm>
                          <a:off x="0" y="0"/>
                          <a:ext cx="4577760" cy="1093320"/>
                        </a:xfrm>
                        <a:custGeom>
                          <a:avLst/>
                          <a:gdLst>
                            <a:gd name="textAreaLeft" fmla="*/ 0 w 2595240"/>
                            <a:gd name="textAreaRight" fmla="*/ 2597760 w 2595240"/>
                            <a:gd name="textAreaTop" fmla="*/ 0 h 619920"/>
                            <a:gd name="textAreaBottom" fmla="*/ 622440 h 619920"/>
                          </a:gdLst>
                          <a:ahLst/>
                          <a:cxnLst/>
                          <a:rect l="textAreaLeft" t="textAreaTop" r="textAreaRight" b="textAreaBottom"/>
                          <a:pathLst>
                            <a:path w="21600" h="21600">
                              <a:moveTo>
                                <a:pt x="0" y="0"/>
                              </a:moveTo>
                              <a:lnTo>
                                <a:pt x="21600" y="0"/>
                              </a:lnTo>
                              <a:lnTo>
                                <a:pt x="21600" y="21600"/>
                              </a:lnTo>
                              <a:lnTo>
                                <a:pt x="0" y="21600"/>
                              </a:lnTo>
                              <a:lnTo>
                                <a:pt x="0" y="0"/>
                              </a:lnTo>
                              <a:close/>
                            </a:path>
                          </a:pathLst>
                        </a:custGeom>
                        <a:noFill/>
                        <a:ln w="0">
                          <a:noFill/>
                        </a:ln>
                      </wps:spPr>
                      <wps:style>
                        <a:lnRef idx="0"/>
                        <a:fillRef idx="0"/>
                        <a:effectRef idx="0"/>
                        <a:fontRef idx="minor"/>
                      </wps:style>
                      <wps:bodyPr/>
                    </wps:wsp>
                  </a:graphicData>
                </a:graphic>
              </wp:anchor>
            </w:drawing>
          </mc:Choice>
          <mc:Fallback>
            <w:pict/>
          </mc:Fallback>
        </mc:AlternateContent>
        <w:drawing>
          <wp:anchor distT="0" distB="2540" distL="114935" distR="114935" simplePos="0" relativeHeight="24" behindDoc="1" locked="0" layoutInCell="0" allowOverlap="1">
            <wp:simplePos x="0" y="0"/>
            <wp:positionH relativeFrom="column">
              <wp:posOffset>-361315</wp:posOffset>
            </wp:positionH>
            <wp:positionV relativeFrom="paragraph">
              <wp:posOffset>-269240</wp:posOffset>
            </wp:positionV>
            <wp:extent cx="1782445" cy="905510"/>
            <wp:effectExtent l="0" t="0" r="0" b="0"/>
            <wp:wrapTopAndBottom/>
            <wp:docPr id="7" name="Figura2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2 Copia 1"/>
                    <pic:cNvPicPr>
                      <a:picLocks noChangeAspect="1" noChangeArrowheads="1"/>
                    </pic:cNvPicPr>
                  </pic:nvPicPr>
                  <pic:blipFill>
                    <a:blip r:embed="rId11"/>
                    <a:srcRect l="-538" t="-709" r="-538" b="-709"/>
                    <a:stretch>
                      <a:fillRect/>
                    </a:stretch>
                  </pic:blipFill>
                  <pic:spPr bwMode="auto">
                    <a:xfrm>
                      <a:off x="0" y="0"/>
                      <a:ext cx="1782445" cy="905510"/>
                    </a:xfrm>
                    <a:prstGeom prst="rect">
                      <a:avLst/>
                    </a:prstGeom>
                    <a:noFill/>
                  </pic:spPr>
                </pic:pic>
              </a:graphicData>
            </a:graphic>
          </wp:anchor>
        </w:drawing>
        <mc:AlternateContent>
          <mc:Choice Requires="wps">
            <w:drawing>
              <wp:anchor distT="0" distB="0" distL="0" distR="0" simplePos="0" relativeHeight="25" behindDoc="1" locked="0" layoutInCell="1" allowOverlap="1">
                <wp:simplePos x="0" y="0"/>
                <wp:positionH relativeFrom="column">
                  <wp:posOffset>1420495</wp:posOffset>
                </wp:positionH>
                <wp:positionV relativeFrom="paragraph">
                  <wp:posOffset>-443865</wp:posOffset>
                </wp:positionV>
                <wp:extent cx="4568190" cy="1083945"/>
                <wp:effectExtent l="0" t="0" r="0" b="0"/>
                <wp:wrapNone/>
                <wp:docPr id="8" name="Quadro2"/>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rFonts w:eastAsia="Calibri" w:cs="Calibri"/>
                                <w:color w:val="00000A"/>
                                <w:sz w:val="18"/>
                                <w:szCs w:val="22"/>
                                <w:lang w:eastAsia="ar-SA"/>
                              </w:rPr>
                            </w:pPr>
                            <w:r>
                              <w:rPr>
                                <w:rFonts w:eastAsia="Calibri" w:cs="Calibri"/>
                                <w:color w:val="00000A"/>
                                <w:sz w:val="18"/>
                                <w:szCs w:val="22"/>
                                <w:lang w:eastAsia="ar-SA"/>
                              </w:rPr>
                              <w:t>Rua Marechal Floriano, 1492 – Centro -  Fone: 3120 4083 - CEP: 96810106</w:t>
                            </w:r>
                          </w:p>
                          <w:p>
                            <w:pPr>
                              <w:pStyle w:val="Standard"/>
                              <w:jc w:val="center"/>
                              <w:rPr>
                                <w:color w:val="000000"/>
                              </w:rPr>
                            </w:pPr>
                            <w:r>
                              <w:rPr>
                                <w:color w:val="000000"/>
                              </w:rPr>
                            </w:r>
                          </w:p>
                        </w:txbxContent>
                      </wps:txbx>
                      <wps:bodyPr lIns="10080" tIns="10080" rIns="10080" bIns="10080" anchor="t">
                        <a:noAutofit/>
                      </wps:bodyPr>
                    </wps:wsp>
                  </a:graphicData>
                </a:graphic>
              </wp:anchor>
            </w:drawing>
          </mc:Choice>
          <mc:Fallback>
            <w:pict>
              <v:rect id="shape_0" fillcolor="white" stroked="f" o:allowincell="f" style="position:absolute;margin-left:111.85pt;margin-top:-34.9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rFonts w:eastAsia="Calibri" w:cs="Calibri"/>
                          <w:color w:val="00000A"/>
                          <w:sz w:val="18"/>
                          <w:szCs w:val="22"/>
                          <w:lang w:eastAsia="ar-SA"/>
                        </w:rPr>
                      </w:pPr>
                      <w:r>
                        <w:rPr>
                          <w:rFonts w:eastAsia="Calibri" w:cs="Calibri"/>
                          <w:color w:val="00000A"/>
                          <w:sz w:val="18"/>
                          <w:szCs w:val="22"/>
                          <w:lang w:eastAsia="ar-SA"/>
                        </w:rPr>
                        <w:t>Rua Marechal Floriano, 1492 – Centro -  Fone: 3120 4083 - CEP: 96810106</w:t>
                      </w:r>
                    </w:p>
                    <w:p>
                      <w:pPr>
                        <w:pStyle w:val="Standard"/>
                        <w:jc w:val="center"/>
                        <w:rPr>
                          <w:color w:val="000000"/>
                        </w:rPr>
                      </w:pPr>
                      <w:r>
                        <w:rPr>
                          <w:color w:val="000000"/>
                        </w:rPr>
                      </w:r>
                    </w:p>
                  </w:txbxContent>
                </v:textbox>
                <w10:wrap type="none"/>
              </v:rect>
            </w:pict>
          </mc:Fallback>
        </mc:AlternateContent>
      </w:r>
    </w:p>
    <w:p>
      <w:pPr>
        <w:pStyle w:val="Normal"/>
        <w:jc w:val="both"/>
        <w:rPr>
          <w:rFonts w:ascii="Arial" w:hAnsi="Arial"/>
        </w:rPr>
      </w:pPr>
      <w:r>
        <w:rPr>
          <w:rFonts w:eastAsia="Liberation Serif;Times New Roman" w:cs="Arial" w:ascii="Arial" w:hAnsi="Arial"/>
          <w:b/>
          <w:bCs/>
          <w:color w:val="C9211E"/>
          <w:sz w:val="24"/>
          <w:szCs w:val="24"/>
          <w:u w:val="single"/>
        </w:rPr>
        <w:t>Todos os documentos devem vir em duas vias exceto Plano de Trabalho, Projeto Técnico e Cadastro da Entidade e dos Dirigentes que deverá vir em três vias.</w:t>
      </w:r>
    </w:p>
    <w:p>
      <w:pPr>
        <w:pStyle w:val="Normal"/>
        <w:jc w:val="center"/>
        <w:rPr>
          <w:rFonts w:ascii="Arial" w:hAnsi="Arial"/>
        </w:rPr>
      </w:pPr>
      <w:r>
        <w:rPr>
          <w:rFonts w:ascii="Arial" w:hAnsi="Arial"/>
          <w:b/>
          <w:bCs/>
          <w:sz w:val="22"/>
          <w:szCs w:val="22"/>
          <w:u w:val="single"/>
        </w:rPr>
        <w:t>Lista de documentação para Entidade Não Governamental:</w:t>
      </w:r>
    </w:p>
    <w:p>
      <w:pPr>
        <w:pStyle w:val="Normal"/>
        <w:rPr>
          <w:rFonts w:ascii="Arial" w:hAnsi="Arial"/>
        </w:rPr>
      </w:pPr>
      <w:r>
        <w:rPr>
          <w:rFonts w:ascii="Arial" w:hAnsi="Arial"/>
          <w:b/>
          <w:bCs/>
          <w:sz w:val="22"/>
          <w:szCs w:val="22"/>
        </w:rPr>
        <w:t>ENTIDADE: ___________________________________________________________________</w:t>
      </w:r>
    </w:p>
    <w:p>
      <w:pPr>
        <w:pStyle w:val="Normal"/>
        <w:rPr>
          <w:rFonts w:ascii="Arial" w:hAnsi="Arial"/>
        </w:rPr>
      </w:pPr>
      <w:r>
        <w:rPr>
          <w:rFonts w:ascii="Arial" w:hAnsi="Arial"/>
          <w:b/>
          <w:bCs/>
          <w:sz w:val="22"/>
          <w:szCs w:val="22"/>
        </w:rPr>
        <w:t>PROJETO: ___________________________________________________________________</w:t>
      </w:r>
    </w:p>
    <w:p>
      <w:pPr>
        <w:pStyle w:val="Normal"/>
        <w:jc w:val="both"/>
        <w:rPr/>
      </w:pPr>
      <w:r>
        <w:rPr>
          <w:rStyle w:val="Fontepargpadro1"/>
          <w:rFonts w:cs="Times New Roman" w:ascii="Arial" w:hAnsi="Arial"/>
          <w:sz w:val="22"/>
          <w:szCs w:val="22"/>
        </w:rPr>
        <w:t>(    ) 1. Projeto</w:t>
      </w:r>
      <w:r>
        <w:rPr>
          <w:rStyle w:val="Fontepargpadro1"/>
          <w:rFonts w:cs="Times New Roman" w:ascii="Arial" w:hAnsi="Arial"/>
          <w:color w:val="0000FF"/>
          <w:sz w:val="22"/>
          <w:szCs w:val="22"/>
        </w:rPr>
        <w:t xml:space="preserve"> </w:t>
      </w:r>
      <w:r>
        <w:rPr>
          <w:rStyle w:val="Fontepargpadro1"/>
          <w:rFonts w:cs="Times New Roman" w:ascii="Arial" w:hAnsi="Arial"/>
          <w:color w:val="000000"/>
          <w:sz w:val="22"/>
          <w:szCs w:val="22"/>
        </w:rPr>
        <w:t>t</w:t>
      </w:r>
      <w:r>
        <w:rPr>
          <w:rStyle w:val="Fontepargpadro1"/>
          <w:rFonts w:cs="Times New Roman" w:ascii="Arial" w:hAnsi="Arial"/>
          <w:sz w:val="22"/>
          <w:szCs w:val="22"/>
        </w:rPr>
        <w:t>écnico (três vias)</w:t>
      </w:r>
    </w:p>
    <w:p>
      <w:pPr>
        <w:pStyle w:val="Normal"/>
        <w:jc w:val="both"/>
        <w:rPr/>
      </w:pPr>
      <w:r>
        <w:rPr>
          <w:rStyle w:val="Fontepargpadro1"/>
          <w:rFonts w:cs="Times New Roman" w:ascii="Arial" w:hAnsi="Arial"/>
          <w:bCs/>
          <w:sz w:val="22"/>
          <w:szCs w:val="22"/>
        </w:rPr>
        <w:t>(  ) 2. Cópia</w:t>
      </w:r>
      <w:r>
        <w:rPr>
          <w:rStyle w:val="Fontepargpadro1"/>
          <w:rFonts w:cs="Times New Roman" w:ascii="Arial" w:hAnsi="Arial"/>
          <w:b/>
          <w:bCs/>
          <w:sz w:val="22"/>
          <w:szCs w:val="22"/>
        </w:rPr>
        <w:t xml:space="preserve"> AUTENTICADA</w:t>
      </w:r>
      <w:r>
        <w:rPr>
          <w:rStyle w:val="Fontepargpadro1"/>
          <w:rFonts w:cs="Times New Roman" w:ascii="Arial" w:hAnsi="Arial"/>
          <w:bCs/>
          <w:sz w:val="22"/>
          <w:szCs w:val="22"/>
        </w:rPr>
        <w:t xml:space="preserve"> da Certidão de Existência Jurídica, expedida pelo Cartório de Registro Civil </w:t>
      </w:r>
      <w:r>
        <w:rPr>
          <w:rStyle w:val="Fontepargpadro1"/>
          <w:rFonts w:cs="Times New Roman" w:ascii="Arial" w:hAnsi="Arial"/>
          <w:bCs/>
          <w:sz w:val="22"/>
          <w:szCs w:val="22"/>
          <w:u w:val="single"/>
        </w:rPr>
        <w:t>ou</w:t>
      </w:r>
      <w:r>
        <w:rPr>
          <w:rStyle w:val="Fontepargpadro1"/>
          <w:rFonts w:cs="Times New Roman" w:ascii="Arial" w:hAnsi="Arial"/>
          <w:bCs/>
          <w:sz w:val="22"/>
          <w:szCs w:val="22"/>
        </w:rPr>
        <w:t xml:space="preserve"> (cópia e Original) do </w:t>
      </w:r>
      <w:r>
        <w:rPr>
          <w:rStyle w:val="Fontepargpadro1"/>
          <w:rFonts w:cs="Times New Roman" w:ascii="Arial" w:hAnsi="Arial"/>
          <w:b/>
          <w:bCs/>
          <w:sz w:val="22"/>
          <w:szCs w:val="22"/>
        </w:rPr>
        <w:t>Estatuto</w:t>
      </w:r>
      <w:r>
        <w:rPr>
          <w:rStyle w:val="Fontepargpadro1"/>
          <w:rFonts w:cs="Times New Roman" w:ascii="Arial" w:hAnsi="Arial"/>
          <w:bCs/>
          <w:sz w:val="22"/>
          <w:szCs w:val="22"/>
        </w:rPr>
        <w:t xml:space="preserve"> registrado e de eventuais alterações </w:t>
      </w:r>
      <w:r>
        <w:rPr>
          <w:rStyle w:val="Fontepargpadro1"/>
          <w:rFonts w:cs="Times New Roman" w:ascii="Arial" w:hAnsi="Arial"/>
          <w:bCs/>
          <w:sz w:val="22"/>
          <w:szCs w:val="22"/>
          <w:u w:val="single"/>
        </w:rPr>
        <w:t>ou</w:t>
      </w:r>
      <w:r>
        <w:rPr>
          <w:rStyle w:val="Fontepargpadro1"/>
          <w:rFonts w:cs="Times New Roman" w:ascii="Arial" w:hAnsi="Arial"/>
          <w:bCs/>
          <w:sz w:val="22"/>
          <w:szCs w:val="22"/>
        </w:rPr>
        <w:t>, tratando-se de Sociedade Cooperativa, Certidão Simplicada emitida por Junta Comercial (a autenticação poderá ser obtida através de apresentação do documento original, com cópia, ao servidor da secretaria do COMDICA);</w:t>
      </w:r>
    </w:p>
    <w:p>
      <w:pPr>
        <w:pStyle w:val="Normal"/>
        <w:jc w:val="both"/>
        <w:rPr/>
      </w:pPr>
      <w:r>
        <w:rPr>
          <w:rStyle w:val="Fontepargpadro1"/>
          <w:rFonts w:cs="Times New Roman" w:ascii="Arial" w:hAnsi="Arial"/>
          <w:bCs/>
          <w:sz w:val="22"/>
          <w:szCs w:val="22"/>
        </w:rPr>
        <w:t>(   ) 3. Cópia</w:t>
      </w:r>
      <w:r>
        <w:rPr>
          <w:rStyle w:val="Fontepargpadro1"/>
          <w:rFonts w:cs="Times New Roman" w:ascii="Arial" w:hAnsi="Arial"/>
          <w:b/>
          <w:bCs/>
          <w:sz w:val="22"/>
          <w:szCs w:val="22"/>
        </w:rPr>
        <w:t xml:space="preserve"> AUTENTICADA</w:t>
      </w:r>
      <w:r>
        <w:rPr>
          <w:rStyle w:val="Fontepargpadro1"/>
          <w:rFonts w:cs="Times New Roman" w:ascii="Arial" w:hAnsi="Arial"/>
          <w:sz w:val="22"/>
          <w:szCs w:val="22"/>
        </w:rPr>
        <w:t xml:space="preserve"> da </w:t>
      </w:r>
      <w:r>
        <w:rPr>
          <w:rStyle w:val="Fontepargpadro1"/>
          <w:rFonts w:cs="Times New Roman" w:ascii="Arial" w:hAnsi="Arial"/>
          <w:b/>
          <w:bCs/>
          <w:sz w:val="22"/>
          <w:szCs w:val="22"/>
        </w:rPr>
        <w:t>Ata</w:t>
      </w:r>
      <w:r>
        <w:rPr>
          <w:rStyle w:val="Fontepargpadro1"/>
          <w:rFonts w:cs="Times New Roman" w:ascii="Arial" w:hAnsi="Arial"/>
          <w:sz w:val="22"/>
          <w:szCs w:val="22"/>
        </w:rPr>
        <w:t xml:space="preserve"> de eleição e posse da diretoria em exercício (a</w:t>
      </w:r>
      <w:r>
        <w:rPr>
          <w:rStyle w:val="Fontepargpadro1"/>
          <w:rFonts w:cs="Times New Roman" w:ascii="Arial" w:hAnsi="Arial"/>
          <w:bCs/>
          <w:sz w:val="22"/>
          <w:szCs w:val="22"/>
        </w:rPr>
        <w:t xml:space="preserve"> autenticação poderá ser obtida através de apresentação do documento original, com cópia, ao servidor da secretaria do COMDICA);</w:t>
      </w:r>
    </w:p>
    <w:p>
      <w:pPr>
        <w:pStyle w:val="Normal"/>
        <w:jc w:val="both"/>
        <w:rPr/>
      </w:pPr>
      <w:r>
        <w:rPr>
          <w:rStyle w:val="Fontepargpadro1"/>
          <w:rFonts w:cs="Times New Roman" w:ascii="Arial" w:hAnsi="Arial"/>
          <w:bCs/>
          <w:sz w:val="22"/>
          <w:szCs w:val="22"/>
        </w:rPr>
        <w:t xml:space="preserve">(    ) 4. </w:t>
      </w:r>
      <w:r>
        <w:rPr>
          <w:rStyle w:val="Fontepargpadro1"/>
          <w:rFonts w:cs="Times New Roman" w:ascii="Arial" w:hAnsi="Arial"/>
          <w:sz w:val="22"/>
          <w:szCs w:val="22"/>
        </w:rPr>
        <w:t>Cadastro Nacional de Pessoa Jurídica – CNPJ;</w:t>
      </w:r>
    </w:p>
    <w:p>
      <w:pPr>
        <w:pStyle w:val="Normal"/>
        <w:jc w:val="both"/>
        <w:rPr/>
      </w:pPr>
      <w:r>
        <w:rPr>
          <w:rStyle w:val="Fontepargpadro1"/>
          <w:rFonts w:cs="Times New Roman" w:ascii="Arial" w:hAnsi="Arial"/>
          <w:color w:val="000000"/>
          <w:sz w:val="22"/>
          <w:szCs w:val="22"/>
        </w:rPr>
        <w:t>(    ) 5. Cópia do CPF e RG do representante</w:t>
      </w:r>
      <w:r>
        <w:rPr>
          <w:rStyle w:val="Fontepargpadro1"/>
          <w:rFonts w:cs="Times New Roman" w:ascii="Arial" w:hAnsi="Arial"/>
          <w:color w:val="0000FF"/>
          <w:sz w:val="22"/>
          <w:szCs w:val="22"/>
        </w:rPr>
        <w:t xml:space="preserve"> </w:t>
      </w:r>
      <w:r>
        <w:rPr>
          <w:rStyle w:val="Fontepargpadro1"/>
          <w:rFonts w:cs="Times New Roman" w:ascii="Arial" w:hAnsi="Arial"/>
          <w:color w:val="000000"/>
          <w:sz w:val="22"/>
          <w:szCs w:val="22"/>
        </w:rPr>
        <w:t>legal da entidade;</w:t>
      </w:r>
    </w:p>
    <w:p>
      <w:pPr>
        <w:pStyle w:val="Normal"/>
        <w:jc w:val="both"/>
        <w:rPr>
          <w:rFonts w:ascii="Arial" w:hAnsi="Arial"/>
        </w:rPr>
      </w:pPr>
      <w:r>
        <w:rPr>
          <w:rFonts w:cs="Times New Roman" w:ascii="Arial" w:hAnsi="Arial"/>
          <w:sz w:val="22"/>
          <w:szCs w:val="22"/>
        </w:rPr>
        <w:t>(    ) 6. Prova de Regularidade com a Fazenda Federal, abrangendo as contribuições sociais;</w:t>
      </w:r>
    </w:p>
    <w:p>
      <w:pPr>
        <w:pStyle w:val="Normal"/>
        <w:jc w:val="both"/>
        <w:rPr>
          <w:rFonts w:ascii="Arial" w:hAnsi="Arial"/>
        </w:rPr>
      </w:pPr>
      <w:r>
        <w:rPr>
          <w:rFonts w:cs="Times New Roman" w:ascii="Arial" w:hAnsi="Arial"/>
          <w:sz w:val="22"/>
          <w:szCs w:val="22"/>
        </w:rPr>
        <w:t>(    ) 7. Prova de Regularidade com a Fazenda Estadual;</w:t>
      </w:r>
    </w:p>
    <w:p>
      <w:pPr>
        <w:pStyle w:val="Normal"/>
        <w:jc w:val="both"/>
        <w:rPr>
          <w:rFonts w:ascii="Arial" w:hAnsi="Arial"/>
        </w:rPr>
      </w:pPr>
      <w:r>
        <w:rPr>
          <w:rFonts w:cs="Times New Roman" w:ascii="Arial" w:hAnsi="Arial"/>
          <w:sz w:val="22"/>
          <w:szCs w:val="22"/>
        </w:rPr>
        <w:t>(    ) 8. Prova de Regularidade com a Fazenda Municipal;</w:t>
      </w:r>
    </w:p>
    <w:p>
      <w:pPr>
        <w:pStyle w:val="Normal"/>
        <w:jc w:val="both"/>
        <w:rPr>
          <w:rFonts w:ascii="Arial" w:hAnsi="Arial"/>
        </w:rPr>
      </w:pPr>
      <w:r>
        <w:rPr>
          <w:rFonts w:cs="Times New Roman" w:ascii="Arial" w:hAnsi="Arial"/>
          <w:sz w:val="22"/>
          <w:szCs w:val="22"/>
        </w:rPr>
        <w:t>(    ) 9. Prova de Regularidade relativa ao Fundo de Garantia por Tempo de Serviço (FGTS);</w:t>
      </w:r>
    </w:p>
    <w:p>
      <w:pPr>
        <w:pStyle w:val="Normal"/>
        <w:jc w:val="both"/>
        <w:rPr/>
      </w:pPr>
      <w:r>
        <w:rPr>
          <w:rStyle w:val="Fontepargpadro1"/>
          <w:rFonts w:cs="Times New Roman" w:ascii="Arial" w:hAnsi="Arial"/>
          <w:sz w:val="22"/>
          <w:szCs w:val="22"/>
        </w:rPr>
        <w:t>(    ) 10. Prova de inexistência de débitos inadimplidos perante a Justiça do Trabalho, mediante a apresentação de certidão negativa, nos termos do Título VII – A da Consolidação das</w:t>
      </w:r>
      <w:r>
        <w:rPr>
          <w:rStyle w:val="Fontepargpadro1"/>
          <w:rFonts w:cs="Times New Roman" w:ascii="Arial" w:hAnsi="Arial"/>
          <w:color w:val="0000FF"/>
          <w:sz w:val="22"/>
          <w:szCs w:val="22"/>
        </w:rPr>
        <w:t xml:space="preserve"> </w:t>
      </w:r>
      <w:r>
        <w:rPr>
          <w:rStyle w:val="Fontepargpadro1"/>
          <w:rFonts w:cs="Times New Roman" w:ascii="Arial" w:hAnsi="Arial"/>
          <w:color w:val="000000"/>
          <w:sz w:val="22"/>
          <w:szCs w:val="22"/>
        </w:rPr>
        <w:t>L</w:t>
      </w:r>
      <w:r>
        <w:rPr>
          <w:rStyle w:val="Fontepargpadro1"/>
          <w:rFonts w:cs="Times New Roman" w:ascii="Arial" w:hAnsi="Arial"/>
          <w:sz w:val="22"/>
          <w:szCs w:val="22"/>
        </w:rPr>
        <w:t>eis do Trabalho, aprovada pelo Decreto-Lei nº 5452, de 1º de maio de 1943 (CNDT);</w:t>
      </w:r>
    </w:p>
    <w:p>
      <w:pPr>
        <w:pStyle w:val="Normal"/>
        <w:jc w:val="both"/>
        <w:rPr/>
      </w:pPr>
      <w:r>
        <w:rPr>
          <w:rStyle w:val="Fontepargpadro1"/>
          <w:rFonts w:cs="Times New Roman" w:ascii="Arial" w:hAnsi="Arial"/>
          <w:sz w:val="22"/>
          <w:szCs w:val="22"/>
        </w:rPr>
        <w:t xml:space="preserve">(   ) 11. </w:t>
      </w:r>
      <w:r>
        <w:rPr>
          <w:rStyle w:val="Fontepargpadro1"/>
          <w:rFonts w:cs="Times New Roman" w:ascii="Arial" w:hAnsi="Arial"/>
          <w:b/>
          <w:bCs/>
          <w:sz w:val="22"/>
          <w:szCs w:val="22"/>
        </w:rPr>
        <w:t xml:space="preserve">Anexo I </w:t>
      </w:r>
      <w:r>
        <w:rPr>
          <w:rStyle w:val="Fontepargpadro1"/>
          <w:rFonts w:cs="Times New Roman" w:ascii="Arial" w:hAnsi="Arial"/>
          <w:b w:val="false"/>
          <w:bCs w:val="false"/>
          <w:sz w:val="22"/>
          <w:szCs w:val="22"/>
        </w:rPr>
        <w:t>–</w:t>
      </w:r>
      <w:r>
        <w:rPr>
          <w:rStyle w:val="Fontepargpadro1"/>
          <w:rFonts w:cs="Times New Roman" w:ascii="Arial" w:hAnsi="Arial"/>
          <w:sz w:val="22"/>
          <w:szCs w:val="22"/>
        </w:rPr>
        <w:t xml:space="preserve"> Ficha de Inscrição</w:t>
      </w:r>
    </w:p>
    <w:p>
      <w:pPr>
        <w:pStyle w:val="Normal"/>
        <w:jc w:val="both"/>
        <w:rPr/>
      </w:pPr>
      <w:r>
        <w:rPr>
          <w:rStyle w:val="Fontepargpadro1"/>
          <w:rFonts w:cs="Times New Roman" w:ascii="Arial" w:hAnsi="Arial"/>
          <w:sz w:val="22"/>
          <w:szCs w:val="22"/>
        </w:rPr>
        <w:t xml:space="preserve">(   ) 12. </w:t>
      </w:r>
      <w:r>
        <w:rPr>
          <w:rStyle w:val="Fontepargpadro1"/>
          <w:rFonts w:cs="Times New Roman" w:ascii="Arial" w:hAnsi="Arial"/>
          <w:b/>
          <w:bCs/>
          <w:sz w:val="22"/>
          <w:szCs w:val="22"/>
        </w:rPr>
        <w:t>Anexo II</w:t>
      </w:r>
      <w:r>
        <w:rPr>
          <w:rStyle w:val="Fontepargpadro1"/>
          <w:rFonts w:cs="Times New Roman" w:ascii="Arial" w:hAnsi="Arial"/>
          <w:sz w:val="22"/>
          <w:szCs w:val="22"/>
        </w:rPr>
        <w:t xml:space="preserve"> – Declaração contendo o nome de todos os dirigentes e </w:t>
      </w:r>
      <w:r>
        <w:rPr>
          <w:rStyle w:val="Fontepargpadro1"/>
          <w:rFonts w:cs="Times New Roman" w:ascii="Arial" w:hAnsi="Arial"/>
          <w:color w:val="000000"/>
          <w:sz w:val="22"/>
          <w:szCs w:val="22"/>
        </w:rPr>
        <w:t>c</w:t>
      </w:r>
      <w:r>
        <w:rPr>
          <w:rStyle w:val="Fontepargpadro1"/>
          <w:rFonts w:cs="Times New Roman" w:ascii="Arial" w:hAnsi="Arial"/>
          <w:sz w:val="22"/>
          <w:szCs w:val="22"/>
        </w:rPr>
        <w:t>onselheiros da organização da sociedade civil, com CPF e período de atuação;</w:t>
      </w:r>
    </w:p>
    <w:p>
      <w:pPr>
        <w:pStyle w:val="Normal"/>
        <w:jc w:val="both"/>
        <w:rPr/>
      </w:pPr>
      <w:r>
        <w:rPr>
          <w:rFonts w:cs="Times New Roman" w:ascii="Arial" w:hAnsi="Arial"/>
          <w:sz w:val="22"/>
          <w:szCs w:val="22"/>
        </w:rPr>
        <w:t xml:space="preserve">(   ) 13. </w:t>
      </w:r>
      <w:r>
        <w:rPr>
          <w:rStyle w:val="Fontepargpadro1"/>
          <w:rFonts w:cs="Times New Roman" w:ascii="Arial" w:hAnsi="Arial"/>
          <w:b/>
          <w:bCs/>
          <w:sz w:val="22"/>
          <w:szCs w:val="22"/>
        </w:rPr>
        <w:t>Anexo III</w:t>
      </w:r>
      <w:r>
        <w:rPr>
          <w:rStyle w:val="Fontepargpadro1"/>
          <w:rFonts w:cs="Times New Roman" w:ascii="Arial" w:hAnsi="Arial"/>
          <w:sz w:val="22"/>
          <w:szCs w:val="22"/>
        </w:rPr>
        <w:t xml:space="preserve"> – Declaração</w:t>
      </w:r>
      <w:r>
        <w:rPr>
          <w:rFonts w:cs="Times New Roman" w:ascii="Arial" w:hAnsi="Arial"/>
          <w:sz w:val="22"/>
          <w:szCs w:val="22"/>
        </w:rPr>
        <w:t xml:space="preserve"> contendo o nome do contador responsável pela organização da sociedade civil e respectiva cópia da certidão de regularidade do Conselho Regional de Contabilidade;</w:t>
      </w:r>
    </w:p>
    <w:p>
      <w:pPr>
        <w:pStyle w:val="Normal"/>
        <w:jc w:val="both"/>
        <w:rPr/>
      </w:pPr>
      <w:r>
        <w:rPr>
          <w:rStyle w:val="Fontepargpadro1"/>
          <w:rFonts w:cs="Times New Roman" w:ascii="Arial" w:hAnsi="Arial"/>
          <w:sz w:val="22"/>
          <w:szCs w:val="22"/>
        </w:rPr>
        <w:t xml:space="preserve">(  ) 14. </w:t>
      </w:r>
      <w:r>
        <w:rPr>
          <w:rStyle w:val="Fontepargpadro1"/>
          <w:rFonts w:cs="Times New Roman" w:ascii="Arial" w:hAnsi="Arial"/>
          <w:b/>
          <w:bCs/>
          <w:sz w:val="22"/>
          <w:szCs w:val="22"/>
        </w:rPr>
        <w:t>Anexo IV</w:t>
      </w:r>
      <w:r>
        <w:rPr>
          <w:rStyle w:val="Fontepargpadro1"/>
          <w:rFonts w:cs="Times New Roman" w:ascii="Arial" w:hAnsi="Arial"/>
          <w:sz w:val="22"/>
          <w:szCs w:val="22"/>
        </w:rPr>
        <w:t xml:space="preserve"> – Declaração contendo o nome do gestor responsável pelo controle administrativo, financeiro e de execução de parcerias (pessoa que executa/aplica diretamente o projeto – não é o presidente/dirigente), com cópia do documento de identificação (RG e CPF);</w:t>
      </w:r>
    </w:p>
    <w:p>
      <w:pPr>
        <w:pStyle w:val="Normal"/>
        <w:jc w:val="both"/>
        <w:rPr/>
      </w:pPr>
      <w:r>
        <w:rPr>
          <w:rStyle w:val="Fontepargpadro1"/>
          <w:rFonts w:cs="Times New Roman" w:ascii="Arial" w:hAnsi="Arial"/>
          <w:sz w:val="22"/>
          <w:szCs w:val="22"/>
        </w:rPr>
        <w:t xml:space="preserve">(   ) 15. </w:t>
      </w:r>
      <w:r>
        <w:rPr>
          <w:rStyle w:val="Fontepargpadro1"/>
          <w:rFonts w:cs="Times New Roman" w:ascii="Arial" w:hAnsi="Arial"/>
          <w:b/>
          <w:bCs/>
          <w:sz w:val="22"/>
          <w:szCs w:val="22"/>
        </w:rPr>
        <w:t>Anexo V</w:t>
      </w:r>
      <w:r>
        <w:rPr>
          <w:rStyle w:val="Fontepargpadro1"/>
          <w:rFonts w:cs="Times New Roman" w:ascii="Arial" w:hAnsi="Arial"/>
          <w:sz w:val="22"/>
          <w:szCs w:val="22"/>
        </w:rPr>
        <w:t xml:space="preserve"> – Declaração de capacidade administrativa, técnica e gerencial para a execução do plano de trabalho e aplicação da receita;</w:t>
      </w:r>
    </w:p>
    <w:p>
      <w:pPr>
        <w:pStyle w:val="Normal"/>
        <w:jc w:val="both"/>
        <w:rPr/>
      </w:pPr>
      <w:r>
        <w:rPr>
          <w:rStyle w:val="Fontepargpadro1"/>
          <w:rFonts w:cs="Times New Roman" w:ascii="Arial" w:hAnsi="Arial"/>
          <w:sz w:val="22"/>
          <w:szCs w:val="22"/>
        </w:rPr>
        <w:t xml:space="preserve">(  ) 16. </w:t>
      </w:r>
      <w:r>
        <w:rPr>
          <w:rStyle w:val="Fontepargpadro1"/>
          <w:rFonts w:cs="Times New Roman" w:ascii="Arial" w:hAnsi="Arial"/>
          <w:b/>
          <w:bCs/>
          <w:sz w:val="22"/>
          <w:szCs w:val="22"/>
        </w:rPr>
        <w:t>Anexo VI</w:t>
      </w:r>
      <w:r>
        <w:rPr>
          <w:rStyle w:val="Fontepargpadro1"/>
          <w:rFonts w:cs="Times New Roman" w:ascii="Arial" w:hAnsi="Arial"/>
          <w:sz w:val="22"/>
          <w:szCs w:val="22"/>
        </w:rPr>
        <w:t xml:space="preserve"> – Declaração de que os dirigentes da organização da sociedade civil não são agentes políticos;</w:t>
      </w:r>
    </w:p>
    <w:p>
      <w:pPr>
        <w:pStyle w:val="Normal"/>
        <w:jc w:val="both"/>
        <w:rPr/>
      </w:pPr>
      <w:r>
        <w:rPr>
          <w:rStyle w:val="Fontepargpadro1"/>
          <w:rFonts w:cs="Times New Roman" w:ascii="Arial" w:hAnsi="Arial"/>
          <w:sz w:val="22"/>
          <w:szCs w:val="22"/>
        </w:rPr>
        <w:t xml:space="preserve">(   ) 17. </w:t>
      </w:r>
      <w:r>
        <w:rPr>
          <w:rStyle w:val="Fontepargpadro1"/>
          <w:rFonts w:cs="Times New Roman" w:ascii="Arial" w:hAnsi="Arial"/>
          <w:b/>
          <w:bCs/>
          <w:sz w:val="22"/>
          <w:szCs w:val="22"/>
        </w:rPr>
        <w:t>Anexo VII</w:t>
      </w:r>
      <w:r>
        <w:rPr>
          <w:rStyle w:val="Fontepargpadro1"/>
          <w:rFonts w:cs="Times New Roman" w:ascii="Arial" w:hAnsi="Arial"/>
          <w:sz w:val="22"/>
          <w:szCs w:val="22"/>
        </w:rPr>
        <w:t xml:space="preserve"> – Declaração de atendimento a Lei Federal nº 12.527/2011;</w:t>
      </w:r>
    </w:p>
    <w:p>
      <w:pPr>
        <w:pStyle w:val="Normal"/>
        <w:jc w:val="both"/>
        <w:rPr/>
      </w:pPr>
      <w:r>
        <w:rPr>
          <w:rStyle w:val="Fontepargpadro1"/>
          <w:rFonts w:cs="Times New Roman" w:ascii="Arial" w:hAnsi="Arial"/>
          <w:sz w:val="22"/>
          <w:szCs w:val="22"/>
        </w:rPr>
        <w:t xml:space="preserve">(   ) 18. </w:t>
      </w:r>
      <w:r>
        <w:rPr>
          <w:rStyle w:val="Fontepargpadro1"/>
          <w:rFonts w:cs="Times New Roman" w:ascii="Arial" w:hAnsi="Arial"/>
          <w:b/>
          <w:bCs/>
          <w:sz w:val="22"/>
          <w:szCs w:val="22"/>
        </w:rPr>
        <w:t>Anexo VIII</w:t>
      </w:r>
      <w:r>
        <w:rPr>
          <w:rStyle w:val="Fontepargpadro1"/>
          <w:rFonts w:cs="Times New Roman" w:ascii="Arial" w:hAnsi="Arial"/>
          <w:sz w:val="22"/>
          <w:szCs w:val="22"/>
        </w:rPr>
        <w:t xml:space="preserve"> – Declaração de Adimplência com o Poder Público</w:t>
      </w:r>
    </w:p>
    <w:p>
      <w:pPr>
        <w:pStyle w:val="Normal"/>
        <w:jc w:val="both"/>
        <w:rPr/>
      </w:pPr>
      <w:r>
        <w:rPr>
          <w:rStyle w:val="Fontepargpadro1"/>
          <w:rFonts w:cs="Times New Roman" w:ascii="Arial" w:hAnsi="Arial"/>
          <w:sz w:val="22"/>
          <w:szCs w:val="22"/>
        </w:rPr>
        <w:t xml:space="preserve">(   ) 19. </w:t>
      </w:r>
      <w:r>
        <w:rPr>
          <w:rStyle w:val="Fontepargpadro1"/>
          <w:rFonts w:cs="Times New Roman" w:ascii="Arial" w:hAnsi="Arial"/>
          <w:b/>
          <w:bCs/>
          <w:sz w:val="22"/>
          <w:szCs w:val="22"/>
        </w:rPr>
        <w:t>Anexo IX</w:t>
      </w:r>
      <w:r>
        <w:rPr>
          <w:rStyle w:val="Fontepargpadro1"/>
          <w:rFonts w:cs="Times New Roman" w:ascii="Arial" w:hAnsi="Arial"/>
          <w:sz w:val="22"/>
          <w:szCs w:val="22"/>
        </w:rPr>
        <w:t xml:space="preserve"> – Declaração de Início de Atividades e Atendimento aos art. 33 e 34, da Lei Federal n° 13.019/2014</w:t>
      </w:r>
    </w:p>
    <w:p>
      <w:pPr>
        <w:pStyle w:val="Normal"/>
        <w:jc w:val="both"/>
        <w:rPr/>
      </w:pPr>
      <w:r>
        <w:rPr>
          <w:rStyle w:val="Fontepargpadro1"/>
          <w:rFonts w:cs="Times New Roman" w:ascii="Arial" w:hAnsi="Arial"/>
          <w:sz w:val="22"/>
          <w:szCs w:val="22"/>
        </w:rPr>
        <w:t xml:space="preserve">(   ) 20. </w:t>
      </w:r>
      <w:r>
        <w:rPr>
          <w:rStyle w:val="Fontepargpadro1"/>
          <w:rFonts w:cs="Times New Roman" w:ascii="Arial" w:hAnsi="Arial"/>
          <w:b/>
          <w:bCs/>
          <w:sz w:val="22"/>
          <w:szCs w:val="22"/>
        </w:rPr>
        <w:t>Anexo X</w:t>
      </w:r>
      <w:r>
        <w:rPr>
          <w:rStyle w:val="Fontepargpadro1"/>
          <w:rFonts w:cs="Times New Roman" w:ascii="Arial" w:hAnsi="Arial"/>
          <w:sz w:val="22"/>
          <w:szCs w:val="22"/>
        </w:rPr>
        <w:t xml:space="preserve"> – Declaração de Prestação de Contas</w:t>
      </w:r>
    </w:p>
    <w:p>
      <w:pPr>
        <w:pStyle w:val="Normal"/>
        <w:jc w:val="both"/>
        <w:rPr/>
      </w:pPr>
      <w:r>
        <w:rPr>
          <w:rStyle w:val="Fontepargpadro1"/>
          <w:rFonts w:cs="Times New Roman" w:ascii="Arial" w:hAnsi="Arial"/>
          <w:sz w:val="22"/>
          <w:szCs w:val="22"/>
        </w:rPr>
        <w:t xml:space="preserve">(   ) 21. </w:t>
      </w:r>
      <w:r>
        <w:rPr>
          <w:rStyle w:val="Fontepargpadro1"/>
          <w:rFonts w:cs="Times New Roman" w:ascii="Arial" w:hAnsi="Arial"/>
          <w:b/>
          <w:bCs/>
          <w:sz w:val="22"/>
          <w:szCs w:val="22"/>
        </w:rPr>
        <w:t xml:space="preserve">Anexo XI </w:t>
      </w:r>
      <w:r>
        <w:rPr>
          <w:rStyle w:val="Fontepargpadro1"/>
          <w:rFonts w:cs="Times New Roman" w:ascii="Arial" w:hAnsi="Arial"/>
          <w:b w:val="false"/>
          <w:bCs w:val="false"/>
          <w:sz w:val="22"/>
          <w:szCs w:val="22"/>
        </w:rPr>
        <w:t>–</w:t>
      </w:r>
      <w:r>
        <w:rPr>
          <w:rStyle w:val="Fontepargpadro1"/>
          <w:rFonts w:cs="Times New Roman" w:ascii="Arial" w:hAnsi="Arial"/>
          <w:b/>
          <w:bCs/>
          <w:sz w:val="22"/>
          <w:szCs w:val="22"/>
        </w:rPr>
        <w:t xml:space="preserve"> </w:t>
      </w:r>
      <w:r>
        <w:rPr>
          <w:rStyle w:val="Fontepargpadro1"/>
          <w:rFonts w:cs="Times New Roman" w:ascii="Arial" w:hAnsi="Arial"/>
          <w:sz w:val="22"/>
          <w:szCs w:val="22"/>
        </w:rPr>
        <w:t>Declaração de Regular Funcionamento</w:t>
      </w:r>
    </w:p>
    <w:p>
      <w:pPr>
        <w:pStyle w:val="Normal"/>
        <w:jc w:val="both"/>
        <w:rPr/>
      </w:pPr>
      <w:r>
        <w:rPr>
          <w:rStyle w:val="Fontepargpadro1"/>
          <w:rFonts w:cs="Times New Roman" w:ascii="Arial" w:hAnsi="Arial"/>
          <w:sz w:val="22"/>
          <w:szCs w:val="22"/>
        </w:rPr>
        <w:t xml:space="preserve">(   ) </w:t>
      </w:r>
      <w:r>
        <w:rPr>
          <w:rStyle w:val="Fontepargpadro1"/>
          <w:rFonts w:cs="Times New Roman" w:ascii="Arial" w:hAnsi="Arial"/>
          <w:sz w:val="22"/>
          <w:szCs w:val="22"/>
          <w:shd w:fill="auto" w:val="clear"/>
        </w:rPr>
        <w:t xml:space="preserve">22. </w:t>
      </w:r>
      <w:r>
        <w:rPr>
          <w:rStyle w:val="Fontepargpadro1"/>
          <w:rFonts w:cs="Times New Roman" w:ascii="Arial" w:hAnsi="Arial"/>
          <w:b/>
          <w:bCs/>
          <w:sz w:val="22"/>
          <w:szCs w:val="22"/>
          <w:shd w:fill="auto" w:val="clear"/>
        </w:rPr>
        <w:t xml:space="preserve">Anexo XII </w:t>
      </w:r>
      <w:r>
        <w:rPr>
          <w:rStyle w:val="Fontepargpadro1"/>
          <w:rFonts w:cs="Times New Roman" w:ascii="Arial" w:hAnsi="Arial"/>
          <w:b w:val="false"/>
          <w:bCs w:val="false"/>
          <w:sz w:val="22"/>
          <w:szCs w:val="22"/>
          <w:shd w:fill="auto" w:val="clear"/>
        </w:rPr>
        <w:t>–</w:t>
      </w:r>
      <w:r>
        <w:rPr>
          <w:rStyle w:val="Fontepargpadro1"/>
          <w:rFonts w:cs="Times New Roman" w:ascii="Arial" w:hAnsi="Arial"/>
          <w:b/>
          <w:bCs/>
          <w:sz w:val="22"/>
          <w:szCs w:val="22"/>
          <w:shd w:fill="auto" w:val="clear"/>
        </w:rPr>
        <w:t xml:space="preserve"> </w:t>
      </w:r>
      <w:r>
        <w:rPr>
          <w:rStyle w:val="Fontepargpadro1"/>
          <w:rFonts w:cs="Times New Roman" w:ascii="Arial" w:hAnsi="Arial"/>
          <w:sz w:val="22"/>
          <w:szCs w:val="22"/>
          <w:shd w:fill="auto" w:val="clear"/>
        </w:rPr>
        <w:t>Plano de Trabalho em três vias, o Plano de Trabalho também deverá ser enviado arquivo PDF (assinado) por e-mail.</w:t>
      </w:r>
    </w:p>
    <w:p>
      <w:pPr>
        <w:pStyle w:val="Normal"/>
        <w:jc w:val="both"/>
        <w:rPr/>
      </w:pPr>
      <w:r>
        <w:rPr>
          <w:rStyle w:val="Fontepargpadro1"/>
          <w:rFonts w:cs="Times New Roman" w:ascii="Arial" w:hAnsi="Arial"/>
          <w:sz w:val="22"/>
          <w:szCs w:val="22"/>
        </w:rPr>
        <w:t xml:space="preserve">(  ) 23. </w:t>
      </w:r>
      <w:r>
        <w:rPr>
          <w:rStyle w:val="Fontepargpadro1"/>
          <w:rFonts w:cs="Times New Roman" w:ascii="Arial" w:hAnsi="Arial"/>
          <w:b/>
          <w:bCs/>
          <w:sz w:val="22"/>
          <w:szCs w:val="22"/>
        </w:rPr>
        <w:t xml:space="preserve">Anexo XIII – </w:t>
      </w:r>
      <w:r>
        <w:rPr>
          <w:rStyle w:val="Fontepargpadro1"/>
          <w:rFonts w:cs="Times New Roman" w:ascii="Arial" w:hAnsi="Arial"/>
          <w:sz w:val="22"/>
          <w:szCs w:val="22"/>
        </w:rPr>
        <w:t>Declaração de abertura de conta – corrente específica (conta ofícial – BB, CEF ou Banrisul);</w:t>
      </w:r>
    </w:p>
    <w:p>
      <w:pPr>
        <w:pStyle w:val="Normal"/>
        <w:jc w:val="both"/>
        <w:rPr/>
      </w:pPr>
      <w:r>
        <w:rPr>
          <w:rStyle w:val="Fontepargpadro1"/>
          <w:rFonts w:cs="Times New Roman" w:ascii="Arial" w:hAnsi="Arial"/>
          <w:sz w:val="22"/>
          <w:szCs w:val="22"/>
        </w:rPr>
        <w:t>(   ) 24. Declaração de não contratação de parentes e empresas;</w:t>
      </w:r>
    </w:p>
    <w:p>
      <w:pPr>
        <w:pStyle w:val="Normal"/>
        <w:jc w:val="both"/>
        <w:rPr/>
      </w:pPr>
      <w:r>
        <w:rPr>
          <w:rFonts w:cs="Times New Roman" w:ascii="Arial" w:hAnsi="Arial"/>
          <w:sz w:val="22"/>
          <w:szCs w:val="22"/>
        </w:rPr>
        <w:t xml:space="preserve">(   ) 25. </w:t>
      </w:r>
      <w:r>
        <w:rPr>
          <w:rStyle w:val="Fontepargpadro1"/>
          <w:rFonts w:cs="Times New Roman" w:ascii="Arial" w:hAnsi="Arial"/>
          <w:sz w:val="22"/>
          <w:szCs w:val="22"/>
        </w:rPr>
        <w:t>Reformas e construções quando for o caso, com aprovação da Secretaria Municipal de Planejamento, Orçamento e Gestão.</w:t>
      </w:r>
    </w:p>
    <w:p>
      <w:pPr>
        <w:pStyle w:val="Normal"/>
        <w:jc w:val="both"/>
        <w:rPr/>
      </w:pPr>
      <w:r>
        <w:rPr>
          <w:rStyle w:val="Fontepargpadro1"/>
          <w:rFonts w:cs="Times New Roman" w:ascii="Arial" w:hAnsi="Arial"/>
          <w:sz w:val="22"/>
          <w:szCs w:val="22"/>
        </w:rPr>
        <w:t>(   ) 26. Comprovação de que a Organização da Sociedade Civil funciona no endereço por ela declarado (conta de consumo ou contrato de locação)</w:t>
      </w:r>
    </w:p>
    <w:p>
      <w:pPr>
        <w:pStyle w:val="Normal"/>
        <w:jc w:val="both"/>
        <w:rPr/>
      </w:pPr>
      <w:r>
        <w:rPr>
          <w:rStyle w:val="Fontepargpadro1"/>
          <w:rFonts w:cs="Times New Roman" w:ascii="Arial" w:hAnsi="Arial"/>
          <w:sz w:val="22"/>
          <w:szCs w:val="22"/>
        </w:rPr>
        <w:t>(     ) 27. Cadastro da Entidade e dos Dirigentes em (três vias)</w:t>
      </w:r>
    </w:p>
    <w:p>
      <w:pPr>
        <w:pStyle w:val="Normal"/>
        <w:jc w:val="both"/>
        <w:rPr/>
      </w:pPr>
      <w:r>
        <w:rPr>
          <w:rStyle w:val="Fontepargpadro1"/>
          <w:rFonts w:cs="Times New Roman" w:ascii="Arial" w:hAnsi="Arial"/>
          <w:color w:val="000000"/>
          <w:sz w:val="22"/>
          <w:szCs w:val="22"/>
          <w:lang w:eastAsia="ar-SA"/>
        </w:rPr>
        <w:t>Recebido:____/_____/_____</w:t>
      </w:r>
    </w:p>
    <w:p>
      <w:pPr>
        <w:pStyle w:val="Normal"/>
        <w:jc w:val="both"/>
        <w:rPr/>
      </w:pPr>
      <w:r>
        <w:rPr/>
      </w:r>
    </w:p>
    <w:p>
      <w:pPr>
        <w:pStyle w:val="Heading1"/>
        <w:numPr>
          <w:ilvl w:val="0"/>
          <w:numId w:val="1"/>
        </w:numPr>
        <w:tabs>
          <w:tab w:val="clear" w:pos="720"/>
          <w:tab w:val="left" w:pos="432" w:leader="none"/>
        </w:tabs>
        <w:spacing w:lineRule="auto" w:line="360" w:before="0" w:after="0"/>
        <w:ind w:hanging="0" w:left="432" w:right="0"/>
        <w:jc w:val="center"/>
        <w:rPr/>
      </w:pPr>
      <w:r>
        <w:rPr/>
        <w:t xml:space="preserve">PROJETO TÉCNICO </w:t>
      </w:r>
    </w:p>
    <w:p>
      <w:pPr>
        <w:pStyle w:val="Normal"/>
        <w:jc w:val="center"/>
        <w:rPr>
          <w:rFonts w:ascii="Arial" w:hAnsi="Arial" w:cs="Arial"/>
        </w:rPr>
      </w:pPr>
      <w:r>
        <w:rPr>
          <w:rFonts w:cs="Arial" w:ascii="Arial" w:hAnsi="Arial"/>
        </w:rPr>
      </w:r>
    </w:p>
    <w:tbl>
      <w:tblPr>
        <w:tblW w:w="9798" w:type="dxa"/>
        <w:jc w:val="left"/>
        <w:tblInd w:w="62" w:type="dxa"/>
        <w:tblLayout w:type="fixed"/>
        <w:tblCellMar>
          <w:top w:w="55" w:type="dxa"/>
          <w:left w:w="55" w:type="dxa"/>
          <w:bottom w:w="55" w:type="dxa"/>
          <w:right w:w="55" w:type="dxa"/>
        </w:tblCellMar>
      </w:tblPr>
      <w:tblGrid>
        <w:gridCol w:w="9798"/>
      </w:tblGrid>
      <w:tr>
        <w:trPr/>
        <w:tc>
          <w:tcPr>
            <w:tcW w:w="9798" w:type="dxa"/>
            <w:tcBorders>
              <w:top w:val="single" w:sz="6" w:space="0" w:color="000000"/>
              <w:left w:val="single" w:sz="6" w:space="0" w:color="000000"/>
              <w:bottom w:val="single" w:sz="6" w:space="0" w:color="000000"/>
              <w:right w:val="single" w:sz="6" w:space="0" w:color="000000"/>
            </w:tcBorders>
          </w:tcPr>
          <w:p>
            <w:pPr>
              <w:pStyle w:val="Contedodatabela"/>
              <w:widowControl w:val="false"/>
              <w:rPr>
                <w:rFonts w:ascii="Arial" w:hAnsi="Arial" w:cs="Arial"/>
              </w:rPr>
            </w:pPr>
            <w:r>
              <w:rPr>
                <w:rFonts w:cs="Arial" w:ascii="Arial" w:hAnsi="Arial"/>
              </w:rPr>
              <w:t>1 – Identificação do Projeto:</w:t>
            </w:r>
          </w:p>
          <w:p>
            <w:pPr>
              <w:pStyle w:val="Contedodatabela"/>
              <w:widowControl w:val="false"/>
              <w:rPr>
                <w:rFonts w:cs="Liberation Serif;Times New Roman"/>
              </w:rPr>
            </w:pPr>
            <w:r>
              <w:rPr>
                <w:rFonts w:cs="Liberation Serif;Times New Roman"/>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rPr>
                <w:rFonts w:ascii="Arial" w:hAnsi="Arial" w:cs="Arial"/>
              </w:rPr>
            </w:pPr>
            <w:r>
              <w:rPr>
                <w:rFonts w:cs="Arial" w:ascii="Arial" w:hAnsi="Arial"/>
              </w:rPr>
              <w:t>2 – Objetivo Geral do Projeto:</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rPr>
                <w:rFonts w:ascii="Arial" w:hAnsi="Arial" w:cs="Arial"/>
              </w:rPr>
            </w:pPr>
            <w:r>
              <w:rPr>
                <w:rFonts w:cs="Arial" w:ascii="Arial" w:hAnsi="Arial"/>
              </w:rPr>
              <w:t>3 – Objetivos Específicos do Projeto:</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rPr>
                <w:rFonts w:ascii="Arial" w:hAnsi="Arial" w:cs="Arial"/>
              </w:rPr>
            </w:pPr>
            <w:r>
              <w:rPr>
                <w:rFonts w:cs="Arial" w:ascii="Arial" w:hAnsi="Arial"/>
              </w:rPr>
              <w:t>4 – Justificativa/Impacto do Projeto:</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rPr>
                <w:rFonts w:ascii="Arial" w:hAnsi="Arial" w:cs="Arial"/>
              </w:rPr>
            </w:pPr>
            <w:r>
              <w:rPr>
                <w:rFonts w:cs="Arial" w:ascii="Arial" w:hAnsi="Arial"/>
              </w:rPr>
              <w:t>5 – Metas:</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rPr>
                <w:rFonts w:ascii="Arial" w:hAnsi="Arial" w:cs="Arial"/>
              </w:rPr>
            </w:pPr>
            <w:r>
              <w:rPr>
                <w:rFonts w:cs="Arial" w:ascii="Arial" w:hAnsi="Arial"/>
              </w:rPr>
              <w:t>6- Metodologia/Atividade:</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rPr>
                <w:rFonts w:ascii="Arial" w:hAnsi="Arial" w:cs="Arial"/>
              </w:rPr>
            </w:pPr>
            <w:r>
              <w:rPr>
                <w:rFonts w:cs="Arial" w:ascii="Arial" w:hAnsi="Arial"/>
              </w:rPr>
              <w:t>7 – Recursos Materiais, Humanos e Financeiros (necessários para execução de todo o Projeto):</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rPr>
                <w:rFonts w:ascii="Arial" w:hAnsi="Arial" w:cs="Arial"/>
              </w:rPr>
            </w:pPr>
            <w:r>
              <w:rPr>
                <w:rFonts w:cs="Arial" w:ascii="Arial" w:hAnsi="Arial"/>
              </w:rPr>
              <w:t>8 – Avaliação:</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rPr>
                <w:rFonts w:ascii="Arial" w:hAnsi="Arial" w:cs="Arial"/>
              </w:rPr>
            </w:pPr>
            <w:r>
              <w:rPr>
                <w:rFonts w:cs="Arial" w:ascii="Arial" w:hAnsi="Arial"/>
              </w:rPr>
              <w:t>9 – Sustentabilidade do Projeto (viabilidade econômica/financeira):</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bl>
    <w:p>
      <w:pPr>
        <w:pStyle w:val="Normal"/>
        <w:widowControl w:val="false"/>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t>__________________________________</w:t>
      </w:r>
    </w:p>
    <w:p>
      <w:pPr>
        <w:pStyle w:val="Normal"/>
        <w:shd w:fill="FFFFFF" w:val="clear"/>
        <w:jc w:val="center"/>
        <w:rPr>
          <w:rFonts w:ascii="Arial" w:hAnsi="Arial" w:eastAsia="Times New Roman" w:cs="Arial"/>
        </w:rPr>
      </w:pPr>
      <w:r>
        <w:rPr>
          <w:rFonts w:eastAsia="Times New Roman" w:cs="Arial" w:ascii="Arial" w:hAnsi="Arial"/>
        </w:rPr>
        <w:t>Assinatura e Carimbo do Dirigente</w:t>
      </w:r>
    </w:p>
    <w:p>
      <w:pPr>
        <w:pStyle w:val="Normal"/>
        <w:shd w:fill="FFFFFF" w:val="clear"/>
        <w:jc w:val="center"/>
        <w:rPr>
          <w:rFonts w:ascii="Arial" w:hAnsi="Arial" w:eastAsia="Times New Roman" w:cs="Arial"/>
        </w:rPr>
      </w:pPr>
      <w:r>
        <w:rPr>
          <w:rFonts w:eastAsia="Times New Roman" w:cs="Arial" w:ascii="Arial" w:hAnsi="Arial"/>
        </w:rPr>
      </w:r>
    </w:p>
    <w:p>
      <w:pPr>
        <w:pStyle w:val="Normal"/>
        <w:shd w:fill="FFFFFF" w:val="clear"/>
        <w:jc w:val="center"/>
        <w:rPr>
          <w:rFonts w:ascii="Arial" w:hAnsi="Arial" w:eastAsia="Times New Roman" w:cs="Arial"/>
        </w:rPr>
      </w:pPr>
      <w:r>
        <w:rPr>
          <w:rFonts w:eastAsia="Times New Roman" w:cs="Arial" w:ascii="Arial" w:hAnsi="Arial"/>
        </w:rPr>
      </w:r>
    </w:p>
    <w:p>
      <w:pPr>
        <w:pStyle w:val="Normal"/>
        <w:shd w:fill="FFFFFF" w:val="clear"/>
        <w:jc w:val="center"/>
        <w:rPr>
          <w:rFonts w:ascii="Arial" w:hAnsi="Arial" w:eastAsia="Times New Roman" w:cs="Arial"/>
        </w:rPr>
      </w:pPr>
      <w:r>
        <w:rPr>
          <w:rFonts w:eastAsia="Times New Roman" w:cs="Arial" w:ascii="Arial" w:hAnsi="Arial"/>
        </w:rPr>
      </w:r>
    </w:p>
    <w:p>
      <w:pPr>
        <w:pStyle w:val="Normal"/>
        <w:shd w:fill="FFFFFF" w:val="clear"/>
        <w:jc w:val="center"/>
        <w:rPr>
          <w:rFonts w:ascii="Arial" w:hAnsi="Arial" w:eastAsia="Times New Roman" w:cs="Arial"/>
          <w:shd w:fill="FFFF00" w:val="clear"/>
        </w:rPr>
      </w:pPr>
      <w:r>
        <w:rPr>
          <w:rFonts w:eastAsia="Times New Roman" w:cs="Arial" w:ascii="Arial" w:hAnsi="Arial"/>
          <w:shd w:fill="FFFF00" w:val="clear"/>
        </w:rPr>
        <w:t>Este pode ter o LOGO da Entidade</w:t>
      </w:r>
      <w:r>
        <w:br w:type="page"/>
      </w:r>
    </w:p>
    <w:p>
      <w:pPr>
        <w:pStyle w:val="Normal"/>
        <w:spacing w:lineRule="atLeast" w:line="100" w:before="0" w:after="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t>Todos o projetos devem seguir o modelo dos documentos anexo nesse Edital</w:t>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t xml:space="preserve">MINUTAS DE DECLARAÇÕES </w:t>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t xml:space="preserve">PARA FORMALIZAÇÃO </w:t>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t xml:space="preserve">DE PARCERIAS COM </w:t>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t xml:space="preserve">ORGANIZAÇÕES DA SOCIEDADE CIVIL </w:t>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t>Os documentos abaixo  devem estar com o LOGO  do COMDICA</w:t>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mc:AlternateContent>
          <mc:Choice Requires="wps">
            <w:drawing>
              <wp:anchor distT="0" distB="0" distL="0" distR="0" simplePos="0" relativeHeight="27" behindDoc="1" locked="0" layoutInCell="1" allowOverlap="1">
                <wp:simplePos x="0" y="0"/>
                <wp:positionH relativeFrom="column">
                  <wp:posOffset>1391920</wp:posOffset>
                </wp:positionH>
                <wp:positionV relativeFrom="paragraph">
                  <wp:posOffset>-11430</wp:posOffset>
                </wp:positionV>
                <wp:extent cx="4730115" cy="1111885"/>
                <wp:effectExtent l="635" t="635" r="0" b="635"/>
                <wp:wrapNone/>
                <wp:docPr id="9" name="Figura2"/>
                <a:graphic xmlns:a="http://schemas.openxmlformats.org/drawingml/2006/main">
                  <a:graphicData uri="http://schemas.microsoft.com/office/word/2010/wordprocessingShape">
                    <wps:wsp>
                      <wps:cNvSpPr/>
                      <wps:spPr>
                        <a:xfrm>
                          <a:off x="0" y="0"/>
                          <a:ext cx="4730040" cy="1112040"/>
                        </a:xfrm>
                        <a:custGeom>
                          <a:avLst/>
                          <a:gdLst>
                            <a:gd name="textAreaLeft" fmla="*/ 0 w 2681640"/>
                            <a:gd name="textAreaRight" fmla="*/ 2682360 w 2681640"/>
                            <a:gd name="textAreaTop" fmla="*/ 0 h 630360"/>
                            <a:gd name="textAreaBottom" fmla="*/ 631080 h 630360"/>
                          </a:gdLst>
                          <a:ahLst/>
                          <a:cxnLst/>
                          <a:rect l="textAreaLeft" t="textAreaTop" r="textAreaRight" b="textAreaBottom"/>
                          <a:pathLst>
                            <a:path w="21600" h="21600">
                              <a:moveTo>
                                <a:pt x="0" y="0"/>
                              </a:moveTo>
                              <a:lnTo>
                                <a:pt x="21600" y="0"/>
                              </a:lnTo>
                              <a:lnTo>
                                <a:pt x="21600" y="21600"/>
                              </a:lnTo>
                              <a:lnTo>
                                <a:pt x="0" y="21600"/>
                              </a:lnTo>
                              <a:lnTo>
                                <a:pt x="0" y="0"/>
                              </a:lnTo>
                              <a:close/>
                            </a:path>
                          </a:pathLst>
                        </a:custGeom>
                        <a:noFill/>
                        <a:ln w="0">
                          <a:noFill/>
                        </a:ln>
                      </wps:spPr>
                      <wps:style>
                        <a:lnRef idx="0"/>
                        <a:fillRef idx="0"/>
                        <a:effectRef idx="0"/>
                        <a:fontRef idx="minor"/>
                      </wps:style>
                      <wps:bodyPr/>
                    </wps:wsp>
                  </a:graphicData>
                </a:graphic>
              </wp:anchor>
            </w:drawing>
          </mc:Choice>
          <mc:Fallback>
            <w:pict/>
          </mc:Fallback>
        </mc:AlternateContent>
        <mc:AlternateContent>
          <mc:Choice Requires="wps">
            <w:drawing>
              <wp:anchor distT="0" distB="0" distL="0" distR="0" simplePos="0" relativeHeight="28" behindDoc="1" locked="0" layoutInCell="1" allowOverlap="1">
                <wp:simplePos x="0" y="0"/>
                <wp:positionH relativeFrom="column">
                  <wp:posOffset>1268095</wp:posOffset>
                </wp:positionH>
                <wp:positionV relativeFrom="paragraph">
                  <wp:posOffset>27305</wp:posOffset>
                </wp:positionV>
                <wp:extent cx="4720590" cy="1004570"/>
                <wp:effectExtent l="0" t="0" r="0" b="0"/>
                <wp:wrapNone/>
                <wp:docPr id="10" name="Quadro4"/>
                <a:graphic xmlns:a="http://schemas.openxmlformats.org/drawingml/2006/main">
                  <a:graphicData uri="http://schemas.microsoft.com/office/word/2010/wordprocessingShape">
                    <wps:wsp>
                      <wps:cNvSpPr/>
                      <wps:spPr>
                        <a:xfrm>
                          <a:off x="0" y="0"/>
                          <a:ext cx="4720680" cy="1004400"/>
                        </a:xfrm>
                        <a:prstGeom prst="rect">
                          <a:avLst/>
                        </a:prstGeom>
                        <a:solidFill>
                          <a:srgbClr val="FFFFFF"/>
                        </a:solidFill>
                        <a:ln w="0">
                          <a:noFill/>
                        </a:ln>
                      </wps:spPr>
                      <wps:style>
                        <a:lnRef idx="0"/>
                        <a:fillRef idx="0"/>
                        <a:effectRef idx="0"/>
                        <a:fontRef idx="minor"/>
                      </wps:style>
                      <wps:txbx>
                        <w:txbxContent>
                          <w:p>
                            <w:pPr>
                              <w:pStyle w:val="Standard"/>
                              <w:jc w:val="center"/>
                              <w:rPr>
                                <w:color w:val="000000"/>
                              </w:rPr>
                            </w:pPr>
                            <w:r>
                              <w:rPr>
                                <w:color w:val="000000"/>
                              </w:rPr>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99.85pt;margin-top:2.15pt;width:371.65pt;height:79.05pt;mso-wrap-style:square;v-text-anchor:top">
                <v:fill o:detectmouseclick="t" type="solid" color2="black"/>
                <v:stroke color="#3465a4" joinstyle="round" endcap="flat"/>
                <v:textbox>
                  <w:txbxContent>
                    <w:p>
                      <w:pPr>
                        <w:pStyle w:val="Standard"/>
                        <w:jc w:val="center"/>
                        <w:rPr>
                          <w:color w:val="000000"/>
                        </w:rPr>
                      </w:pPr>
                      <w:r>
                        <w:rPr>
                          <w:color w:val="000000"/>
                        </w:rPr>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drawing>
          <wp:anchor distT="0" distB="2540" distL="114935" distR="114935" simplePos="0" relativeHeight="76" behindDoc="1" locked="0" layoutInCell="0" allowOverlap="1">
            <wp:simplePos x="0" y="0"/>
            <wp:positionH relativeFrom="column">
              <wp:posOffset>-328930</wp:posOffset>
            </wp:positionH>
            <wp:positionV relativeFrom="paragraph">
              <wp:posOffset>45085</wp:posOffset>
            </wp:positionV>
            <wp:extent cx="1477645" cy="905510"/>
            <wp:effectExtent l="0" t="0" r="0" b="0"/>
            <wp:wrapTopAndBottom/>
            <wp:docPr id="11"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a4"/>
                    <pic:cNvPicPr>
                      <a:picLocks noChangeAspect="1" noChangeArrowheads="1"/>
                    </pic:cNvPicPr>
                  </pic:nvPicPr>
                  <pic:blipFill>
                    <a:blip r:embed="rId12"/>
                    <a:srcRect l="-538" t="-709" r="-538" b="-709"/>
                    <a:stretch>
                      <a:fillRect/>
                    </a:stretch>
                  </pic:blipFill>
                  <pic:spPr bwMode="auto">
                    <a:xfrm>
                      <a:off x="0" y="0"/>
                      <a:ext cx="1477645" cy="905510"/>
                    </a:xfrm>
                    <a:prstGeom prst="rect">
                      <a:avLst/>
                    </a:prstGeom>
                    <a:noFill/>
                  </pic:spPr>
                </pic:pic>
              </a:graphicData>
            </a:graphic>
          </wp:anchor>
        </w:drawing>
      </w:r>
    </w:p>
    <w:p>
      <w:pPr>
        <w:pStyle w:val="Normal"/>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jc w:val="center"/>
        <w:rPr>
          <w:rFonts w:ascii="Arial" w:hAnsi="Arial" w:eastAsia="Century Gothic" w:cs="Arial"/>
          <w:b/>
          <w:bCs/>
          <w:color w:val="000000"/>
          <w:shd w:fill="FFFF00" w:val="clear"/>
        </w:rPr>
      </w:pPr>
      <w:r>
        <w:rPr>
          <w:rFonts w:eastAsia="Century Gothic" w:cs="Arial" w:ascii="Arial" w:hAnsi="Arial"/>
          <w:b/>
          <w:bCs/>
          <w:color w:val="000000"/>
          <w:shd w:fill="FFFF00" w:val="clear"/>
        </w:rPr>
        <w:t>ANEXO I</w:t>
      </w:r>
    </w:p>
    <w:p>
      <w:pPr>
        <w:pStyle w:val="Normal"/>
        <w:jc w:val="center"/>
        <w:rPr>
          <w:rFonts w:ascii="Arial" w:hAnsi="Arial" w:eastAsia="Century Gothic" w:cs="Arial"/>
          <w:b/>
          <w:bCs/>
          <w:color w:val="000000"/>
          <w:shd w:fill="FFFF00" w:val="clear"/>
        </w:rPr>
      </w:pPr>
      <w:r>
        <w:rPr>
          <w:rFonts w:eastAsia="Century Gothic" w:cs="Arial" w:ascii="Arial" w:hAnsi="Arial"/>
          <w:b/>
          <w:bCs/>
          <w:color w:val="000000"/>
          <w:shd w:fill="FFFF00" w:val="clear"/>
        </w:rPr>
      </w:r>
    </w:p>
    <w:p>
      <w:pPr>
        <w:pStyle w:val="Normal"/>
        <w:jc w:val="center"/>
        <w:rPr>
          <w:rFonts w:ascii="Arial" w:hAnsi="Arial" w:cs="Arial"/>
          <w:b/>
          <w:bCs/>
        </w:rPr>
      </w:pPr>
      <w:r>
        <w:rPr>
          <w:rFonts w:cs="Arial" w:ascii="Arial" w:hAnsi="Arial"/>
          <w:b/>
          <w:bCs/>
        </w:rPr>
        <w:t>FICHA DE INSCRIÇÃO</w:t>
      </w:r>
    </w:p>
    <w:p>
      <w:pPr>
        <w:pStyle w:val="Normal"/>
        <w:jc w:val="center"/>
        <w:rPr>
          <w:rFonts w:ascii="Arial" w:hAnsi="Arial" w:cs="Arial"/>
          <w:b/>
          <w:bCs/>
        </w:rPr>
      </w:pPr>
      <w:r>
        <w:rPr>
          <w:rFonts w:cs="Arial" w:ascii="Arial" w:hAnsi="Arial"/>
          <w:b/>
          <w:bCs/>
        </w:rPr>
      </w:r>
    </w:p>
    <w:tbl>
      <w:tblPr>
        <w:tblW w:w="9483" w:type="dxa"/>
        <w:jc w:val="left"/>
        <w:tblInd w:w="-133" w:type="dxa"/>
        <w:tblLayout w:type="fixed"/>
        <w:tblCellMar>
          <w:top w:w="55" w:type="dxa"/>
          <w:left w:w="55" w:type="dxa"/>
          <w:bottom w:w="55" w:type="dxa"/>
          <w:right w:w="55" w:type="dxa"/>
        </w:tblCellMar>
      </w:tblPr>
      <w:tblGrid>
        <w:gridCol w:w="3969"/>
        <w:gridCol w:w="1533"/>
        <w:gridCol w:w="3981"/>
      </w:tblGrid>
      <w:tr>
        <w:trPr/>
        <w:tc>
          <w:tcPr>
            <w:tcW w:w="9483" w:type="dxa"/>
            <w:gridSpan w:val="3"/>
            <w:tcBorders>
              <w:top w:val="single" w:sz="2" w:space="0" w:color="000000"/>
              <w:left w:val="single" w:sz="2" w:space="0" w:color="000000"/>
              <w:bottom w:val="single" w:sz="2" w:space="0" w:color="000000"/>
              <w:right w:val="single" w:sz="2" w:space="0" w:color="000000"/>
            </w:tcBorders>
          </w:tcPr>
          <w:p>
            <w:pPr>
              <w:pStyle w:val="Normal"/>
              <w:rPr>
                <w:rFonts w:ascii="Arial" w:hAnsi="Arial" w:cs="Arial"/>
                <w:b/>
                <w:bCs/>
              </w:rPr>
            </w:pPr>
            <w:r>
              <w:rPr>
                <w:rFonts w:cs="Arial" w:ascii="Arial" w:hAnsi="Arial"/>
                <w:b/>
                <w:bCs/>
              </w:rPr>
              <w:t>I – ORGANIZAÇÃO DA SOCIEDADE CIVIL SEM FINS LUCRATIVOS</w:t>
            </w:r>
          </w:p>
        </w:tc>
      </w:tr>
      <w:tr>
        <w:trPr/>
        <w:tc>
          <w:tcPr>
            <w:tcW w:w="9483" w:type="dxa"/>
            <w:gridSpan w:val="3"/>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RAZÃO SOCIAL:</w:t>
            </w:r>
          </w:p>
        </w:tc>
      </w:tr>
      <w:tr>
        <w:trPr/>
        <w:tc>
          <w:tcPr>
            <w:tcW w:w="9483" w:type="dxa"/>
            <w:gridSpan w:val="3"/>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NOME FANTASIA:</w:t>
            </w:r>
          </w:p>
        </w:tc>
      </w:tr>
      <w:tr>
        <w:trPr/>
        <w:tc>
          <w:tcPr>
            <w:tcW w:w="9483" w:type="dxa"/>
            <w:gridSpan w:val="3"/>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CNPJ:</w:t>
            </w:r>
          </w:p>
        </w:tc>
      </w:tr>
      <w:tr>
        <w:trPr/>
        <w:tc>
          <w:tcPr>
            <w:tcW w:w="9483" w:type="dxa"/>
            <w:gridSpan w:val="3"/>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ENDEREÇO:</w:t>
            </w:r>
          </w:p>
        </w:tc>
      </w:tr>
      <w:tr>
        <w:trPr/>
        <w:tc>
          <w:tcPr>
            <w:tcW w:w="5502" w:type="dxa"/>
            <w:gridSpan w:val="2"/>
            <w:tcBorders>
              <w:left w:val="single" w:sz="2" w:space="0" w:color="000000"/>
              <w:bottom w:val="single" w:sz="2" w:space="0" w:color="000000"/>
            </w:tcBorders>
          </w:tcPr>
          <w:p>
            <w:pPr>
              <w:pStyle w:val="Normal"/>
              <w:rPr>
                <w:rFonts w:ascii="Arial" w:hAnsi="Arial" w:cs="Arial"/>
              </w:rPr>
            </w:pPr>
            <w:r>
              <w:rPr>
                <w:rFonts w:cs="Arial" w:ascii="Arial" w:hAnsi="Arial"/>
              </w:rPr>
              <w:t>BAIRRO:</w:t>
            </w:r>
          </w:p>
        </w:tc>
        <w:tc>
          <w:tcPr>
            <w:tcW w:w="3981" w:type="dxa"/>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CIDADE:</w:t>
            </w:r>
          </w:p>
        </w:tc>
      </w:tr>
      <w:tr>
        <w:trPr/>
        <w:tc>
          <w:tcPr>
            <w:tcW w:w="5502" w:type="dxa"/>
            <w:gridSpan w:val="2"/>
            <w:tcBorders>
              <w:left w:val="single" w:sz="2" w:space="0" w:color="000000"/>
              <w:bottom w:val="single" w:sz="2" w:space="0" w:color="000000"/>
            </w:tcBorders>
          </w:tcPr>
          <w:p>
            <w:pPr>
              <w:pStyle w:val="Normal"/>
              <w:rPr>
                <w:rFonts w:ascii="Arial" w:hAnsi="Arial" w:cs="Arial"/>
              </w:rPr>
            </w:pPr>
            <w:r>
              <w:rPr>
                <w:rFonts w:cs="Arial" w:ascii="Arial" w:hAnsi="Arial"/>
              </w:rPr>
              <w:t>CEP:</w:t>
            </w:r>
          </w:p>
        </w:tc>
        <w:tc>
          <w:tcPr>
            <w:tcW w:w="3981" w:type="dxa"/>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TELEFONE:</w:t>
            </w:r>
          </w:p>
        </w:tc>
      </w:tr>
      <w:tr>
        <w:trPr/>
        <w:tc>
          <w:tcPr>
            <w:tcW w:w="9483" w:type="dxa"/>
            <w:gridSpan w:val="3"/>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E-MAIL:</w:t>
            </w:r>
          </w:p>
        </w:tc>
      </w:tr>
      <w:tr>
        <w:trPr/>
        <w:tc>
          <w:tcPr>
            <w:tcW w:w="9483" w:type="dxa"/>
            <w:gridSpan w:val="3"/>
            <w:tcBorders>
              <w:top w:val="single" w:sz="2" w:space="0" w:color="000000"/>
              <w:left w:val="single" w:sz="2" w:space="0" w:color="000000"/>
              <w:bottom w:val="single" w:sz="2" w:space="0" w:color="000000"/>
              <w:right w:val="single" w:sz="2" w:space="0" w:color="000000"/>
            </w:tcBorders>
          </w:tcPr>
          <w:p>
            <w:pPr>
              <w:pStyle w:val="Normal"/>
              <w:rPr>
                <w:rFonts w:ascii="Arial" w:hAnsi="Arial" w:cs="Arial"/>
                <w:b/>
                <w:bCs/>
              </w:rPr>
            </w:pPr>
            <w:r>
              <w:rPr>
                <w:rFonts w:cs="Arial" w:ascii="Arial" w:hAnsi="Arial"/>
                <w:b/>
                <w:bCs/>
              </w:rPr>
              <w:t>II – REPRESENTANTE LEGAL</w:t>
            </w:r>
          </w:p>
        </w:tc>
      </w:tr>
      <w:tr>
        <w:trPr/>
        <w:tc>
          <w:tcPr>
            <w:tcW w:w="9483" w:type="dxa"/>
            <w:gridSpan w:val="3"/>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NOME:</w:t>
            </w:r>
          </w:p>
        </w:tc>
      </w:tr>
      <w:tr>
        <w:trPr/>
        <w:tc>
          <w:tcPr>
            <w:tcW w:w="9483" w:type="dxa"/>
            <w:gridSpan w:val="3"/>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CPF:</w:t>
            </w:r>
          </w:p>
        </w:tc>
      </w:tr>
      <w:tr>
        <w:trPr/>
        <w:tc>
          <w:tcPr>
            <w:tcW w:w="3969" w:type="dxa"/>
            <w:tcBorders>
              <w:left w:val="single" w:sz="2" w:space="0" w:color="000000"/>
              <w:bottom w:val="single" w:sz="2" w:space="0" w:color="000000"/>
            </w:tcBorders>
          </w:tcPr>
          <w:p>
            <w:pPr>
              <w:pStyle w:val="Normal"/>
              <w:rPr>
                <w:rFonts w:ascii="Arial" w:hAnsi="Arial" w:cs="Arial"/>
              </w:rPr>
            </w:pPr>
            <w:r>
              <w:rPr>
                <w:rFonts w:cs="Arial" w:ascii="Arial" w:hAnsi="Arial"/>
              </w:rPr>
              <w:t>RG:</w:t>
            </w:r>
          </w:p>
        </w:tc>
        <w:tc>
          <w:tcPr>
            <w:tcW w:w="5514" w:type="dxa"/>
            <w:gridSpan w:val="2"/>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ÓRGÃO EXPEDIDOR:</w:t>
            </w:r>
          </w:p>
        </w:tc>
      </w:tr>
      <w:tr>
        <w:trPr/>
        <w:tc>
          <w:tcPr>
            <w:tcW w:w="9483" w:type="dxa"/>
            <w:gridSpan w:val="3"/>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CARGO/FUNÇÃO:</w:t>
            </w:r>
          </w:p>
        </w:tc>
      </w:tr>
      <w:tr>
        <w:trPr/>
        <w:tc>
          <w:tcPr>
            <w:tcW w:w="9483" w:type="dxa"/>
            <w:gridSpan w:val="3"/>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ENDEREÇO:</w:t>
            </w:r>
          </w:p>
        </w:tc>
      </w:tr>
      <w:tr>
        <w:trPr/>
        <w:tc>
          <w:tcPr>
            <w:tcW w:w="3969" w:type="dxa"/>
            <w:tcBorders>
              <w:left w:val="single" w:sz="2" w:space="0" w:color="000000"/>
              <w:bottom w:val="single" w:sz="2" w:space="0" w:color="000000"/>
            </w:tcBorders>
          </w:tcPr>
          <w:p>
            <w:pPr>
              <w:pStyle w:val="Normal"/>
              <w:rPr>
                <w:rFonts w:ascii="Arial" w:hAnsi="Arial" w:cs="Arial"/>
              </w:rPr>
            </w:pPr>
            <w:r>
              <w:rPr>
                <w:rFonts w:cs="Arial" w:ascii="Arial" w:hAnsi="Arial"/>
              </w:rPr>
              <w:t>BAIRRO:</w:t>
            </w:r>
          </w:p>
        </w:tc>
        <w:tc>
          <w:tcPr>
            <w:tcW w:w="5514" w:type="dxa"/>
            <w:gridSpan w:val="2"/>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CIDADE:</w:t>
            </w:r>
          </w:p>
        </w:tc>
      </w:tr>
      <w:tr>
        <w:trPr/>
        <w:tc>
          <w:tcPr>
            <w:tcW w:w="3969" w:type="dxa"/>
            <w:tcBorders>
              <w:left w:val="single" w:sz="2" w:space="0" w:color="000000"/>
              <w:bottom w:val="single" w:sz="2" w:space="0" w:color="000000"/>
            </w:tcBorders>
          </w:tcPr>
          <w:p>
            <w:pPr>
              <w:pStyle w:val="Normal"/>
              <w:rPr>
                <w:rFonts w:ascii="Arial" w:hAnsi="Arial" w:cs="Arial"/>
              </w:rPr>
            </w:pPr>
            <w:r>
              <w:rPr>
                <w:rFonts w:cs="Arial" w:ascii="Arial" w:hAnsi="Arial"/>
              </w:rPr>
              <w:t>CEP:</w:t>
            </w:r>
          </w:p>
        </w:tc>
        <w:tc>
          <w:tcPr>
            <w:tcW w:w="5514" w:type="dxa"/>
            <w:gridSpan w:val="2"/>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TELEFONE:</w:t>
            </w:r>
          </w:p>
        </w:tc>
      </w:tr>
      <w:tr>
        <w:trPr/>
        <w:tc>
          <w:tcPr>
            <w:tcW w:w="9483" w:type="dxa"/>
            <w:gridSpan w:val="3"/>
            <w:tcBorders>
              <w:left w:val="single" w:sz="2" w:space="0" w:color="000000"/>
              <w:bottom w:val="single" w:sz="2" w:space="0" w:color="000000"/>
              <w:right w:val="single" w:sz="2" w:space="0" w:color="000000"/>
            </w:tcBorders>
          </w:tcPr>
          <w:p>
            <w:pPr>
              <w:pStyle w:val="Normal"/>
              <w:rPr>
                <w:rFonts w:ascii="Arial" w:hAnsi="Arial" w:cs="Arial"/>
              </w:rPr>
            </w:pPr>
            <w:r>
              <w:rPr>
                <w:rFonts w:cs="Arial" w:ascii="Arial" w:hAnsi="Arial"/>
              </w:rPr>
              <w:t>PERÍODO DE MANDATO DA DIRETORIA:</w:t>
            </w:r>
          </w:p>
        </w:tc>
      </w:tr>
      <w:tr>
        <w:trPr/>
        <w:tc>
          <w:tcPr>
            <w:tcW w:w="9483" w:type="dxa"/>
            <w:gridSpan w:val="3"/>
            <w:tcBorders>
              <w:top w:val="single" w:sz="2" w:space="0" w:color="000000"/>
              <w:left w:val="single" w:sz="2" w:space="0" w:color="000000"/>
              <w:bottom w:val="single" w:sz="2" w:space="0" w:color="000000"/>
              <w:right w:val="single" w:sz="2" w:space="0" w:color="000000"/>
            </w:tcBorders>
          </w:tcPr>
          <w:p>
            <w:pPr>
              <w:pStyle w:val="Normal"/>
              <w:snapToGrid w:val="false"/>
              <w:rPr>
                <w:rFonts w:ascii="Arial" w:hAnsi="Arial" w:cs="Arial"/>
                <w:b/>
                <w:bCs/>
              </w:rPr>
            </w:pPr>
            <w:r>
              <w:rPr>
                <w:rFonts w:cs="Arial" w:ascii="Arial" w:hAnsi="Arial"/>
                <w:b/>
                <w:bCs/>
              </w:rPr>
            </w:r>
          </w:p>
        </w:tc>
      </w:tr>
      <w:tr>
        <w:trPr/>
        <w:tc>
          <w:tcPr>
            <w:tcW w:w="9483" w:type="dxa"/>
            <w:gridSpan w:val="3"/>
            <w:tcBorders>
              <w:left w:val="single" w:sz="2" w:space="0" w:color="000000"/>
              <w:bottom w:val="single" w:sz="2" w:space="0" w:color="000000"/>
              <w:right w:val="single" w:sz="2" w:space="0" w:color="000000"/>
            </w:tcBorders>
          </w:tcPr>
          <w:p>
            <w:pPr>
              <w:pStyle w:val="Normal"/>
              <w:snapToGrid w:val="false"/>
              <w:rPr>
                <w:rFonts w:ascii="Arial" w:hAnsi="Arial" w:cs="Arial"/>
                <w:b/>
                <w:bCs/>
              </w:rPr>
            </w:pPr>
            <w:r>
              <w:rPr>
                <w:rFonts w:cs="Arial" w:ascii="Arial" w:hAnsi="Arial"/>
                <w:b/>
                <w:bCs/>
              </w:rPr>
            </w:r>
          </w:p>
        </w:tc>
      </w:tr>
    </w:tbl>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r>
    </w:p>
    <w:p>
      <w:pPr>
        <w:pStyle w:val="Normal"/>
        <w:spacing w:lineRule="atLeast" w:line="100"/>
        <w:ind w:hanging="0" w:left="-13" w:right="0"/>
        <w:jc w:val="center"/>
        <w:rPr>
          <w:rFonts w:ascii="Arial" w:hAnsi="Arial" w:eastAsia="Calibri" w:cs="Arial"/>
          <w:b/>
          <w:bCs/>
        </w:rPr>
      </w:pPr>
      <w:r>
        <w:rPr>
          <w:rFonts w:eastAsia="Calibri" w:cs="Arial" w:ascii="Arial" w:hAnsi="Arial"/>
          <w:b/>
          <w:bCs/>
        </w:rPr>
        <w:drawing>
          <wp:anchor distT="0" distB="2540" distL="114935" distR="114935" simplePos="0" relativeHeight="31" behindDoc="1" locked="0" layoutInCell="0" allowOverlap="1">
            <wp:simplePos x="0" y="0"/>
            <wp:positionH relativeFrom="column">
              <wp:posOffset>-51435</wp:posOffset>
            </wp:positionH>
            <wp:positionV relativeFrom="paragraph">
              <wp:posOffset>-64135</wp:posOffset>
            </wp:positionV>
            <wp:extent cx="1354455" cy="905510"/>
            <wp:effectExtent l="0" t="0" r="0" b="0"/>
            <wp:wrapTopAndBottom/>
            <wp:docPr id="12" name="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a5"/>
                    <pic:cNvPicPr>
                      <a:picLocks noChangeAspect="1" noChangeArrowheads="1"/>
                    </pic:cNvPicPr>
                  </pic:nvPicPr>
                  <pic:blipFill>
                    <a:blip r:embed="rId13"/>
                    <a:srcRect l="-538" t="-709" r="-538" b="-709"/>
                    <a:stretch>
                      <a:fillRect/>
                    </a:stretch>
                  </pic:blipFill>
                  <pic:spPr bwMode="auto">
                    <a:xfrm>
                      <a:off x="0" y="0"/>
                      <a:ext cx="1354455" cy="905510"/>
                    </a:xfrm>
                    <a:prstGeom prst="rect">
                      <a:avLst/>
                    </a:prstGeom>
                    <a:noFill/>
                  </pic:spPr>
                </pic:pic>
              </a:graphicData>
            </a:graphic>
          </wp:anchor>
        </w:drawing>
        <mc:AlternateContent>
          <mc:Choice Requires="wps">
            <w:drawing>
              <wp:anchor distT="0" distB="0" distL="0" distR="0" simplePos="0" relativeHeight="40" behindDoc="1" locked="0" layoutInCell="1" allowOverlap="1">
                <wp:simplePos x="0" y="0"/>
                <wp:positionH relativeFrom="column">
                  <wp:posOffset>1544320</wp:posOffset>
                </wp:positionH>
                <wp:positionV relativeFrom="paragraph">
                  <wp:posOffset>-102235</wp:posOffset>
                </wp:positionV>
                <wp:extent cx="4568190" cy="1083945"/>
                <wp:effectExtent l="0" t="635" r="0" b="0"/>
                <wp:wrapNone/>
                <wp:docPr id="13" name="Quadro5"/>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8.0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spacing w:lineRule="atLeast" w:line="100"/>
        <w:ind w:hanging="0" w:left="-13" w:right="0"/>
        <w:jc w:val="center"/>
        <w:rPr>
          <w:rFonts w:ascii="Arial" w:hAnsi="Arial" w:eastAsia="Century Gothic" w:cs="Arial"/>
          <w:b/>
          <w:bCs/>
          <w:shd w:fill="FFFF00" w:val="clear"/>
        </w:rPr>
      </w:pPr>
      <w:r>
        <w:rPr>
          <w:rFonts w:eastAsia="Century Gothic" w:cs="Arial" w:ascii="Arial" w:hAnsi="Arial"/>
          <w:b/>
          <w:bCs/>
          <w:shd w:fill="FFFF00" w:val="clear"/>
        </w:rPr>
      </w:r>
    </w:p>
    <w:p>
      <w:pPr>
        <w:pStyle w:val="Normal"/>
        <w:spacing w:lineRule="atLeast" w:line="100"/>
        <w:ind w:hanging="0" w:left="-13" w:right="0"/>
        <w:jc w:val="center"/>
        <w:rPr>
          <w:rFonts w:ascii="Arial" w:hAnsi="Arial" w:eastAsia="Century Gothic" w:cs="Arial"/>
          <w:b/>
          <w:bCs/>
          <w:shd w:fill="FFFF00" w:val="clear"/>
        </w:rPr>
      </w:pPr>
      <w:r>
        <w:rPr>
          <w:rFonts w:eastAsia="Century Gothic" w:cs="Arial" w:ascii="Arial" w:hAnsi="Arial"/>
          <w:b/>
          <w:bCs/>
          <w:shd w:fill="FFFF00" w:val="clear"/>
        </w:rPr>
      </w:r>
    </w:p>
    <w:p>
      <w:pPr>
        <w:pStyle w:val="Normal"/>
        <w:spacing w:lineRule="atLeast" w:line="100"/>
        <w:ind w:hanging="0" w:left="-13" w:right="0"/>
        <w:jc w:val="center"/>
        <w:rPr>
          <w:rFonts w:ascii="Arial" w:hAnsi="Arial" w:eastAsia="Century Gothic" w:cs="Arial"/>
          <w:b/>
          <w:bCs/>
          <w:shd w:fill="FFFF00" w:val="clear"/>
        </w:rPr>
      </w:pPr>
      <w:r>
        <w:rPr>
          <w:rFonts w:eastAsia="Century Gothic" w:cs="Arial" w:ascii="Arial" w:hAnsi="Arial"/>
          <w:b/>
          <w:bCs/>
          <w:shd w:fill="FFFF00" w:val="clear"/>
        </w:rPr>
        <w:t>ANEXO II</w:t>
      </w:r>
    </w:p>
    <w:p>
      <w:pPr>
        <w:pStyle w:val="Normal"/>
        <w:spacing w:lineRule="atLeast" w:line="100"/>
        <w:ind w:hanging="0" w:left="-13" w:right="0"/>
        <w:jc w:val="center"/>
        <w:rPr>
          <w:rFonts w:ascii="Arial" w:hAnsi="Arial" w:eastAsia="Times New Roman" w:cs="Arial"/>
          <w:b/>
          <w:bCs/>
        </w:rPr>
      </w:pPr>
      <w:r>
        <w:rPr>
          <w:rFonts w:eastAsia="Times New Roman" w:cs="Arial" w:ascii="Arial" w:hAnsi="Arial"/>
          <w:b/>
          <w:bCs/>
        </w:rPr>
      </w:r>
    </w:p>
    <w:p>
      <w:pPr>
        <w:pStyle w:val="Normal"/>
        <w:spacing w:lineRule="atLeast" w:line="100"/>
        <w:ind w:hanging="0" w:left="-13" w:right="0"/>
        <w:jc w:val="center"/>
        <w:rPr>
          <w:rFonts w:ascii="Arial" w:hAnsi="Arial" w:eastAsia="Times New Roman" w:cs="Arial"/>
          <w:b/>
          <w:bCs/>
        </w:rPr>
      </w:pPr>
      <w:r>
        <w:rPr>
          <w:rFonts w:eastAsia="Times New Roman" w:cs="Arial" w:ascii="Arial" w:hAnsi="Arial"/>
          <w:b/>
          <w:bCs/>
        </w:rPr>
      </w:r>
    </w:p>
    <w:p>
      <w:pPr>
        <w:pStyle w:val="Normal"/>
        <w:spacing w:lineRule="atLeast" w:line="100"/>
        <w:ind w:hanging="0" w:left="-13" w:right="0"/>
        <w:jc w:val="center"/>
        <w:rPr>
          <w:rFonts w:ascii="Arial" w:hAnsi="Arial" w:eastAsia="Times New Roman" w:cs="Arial"/>
          <w:b/>
          <w:bCs/>
        </w:rPr>
      </w:pPr>
      <w:r>
        <w:rPr>
          <w:rFonts w:eastAsia="Times New Roman" w:cs="Arial" w:ascii="Arial" w:hAnsi="Arial"/>
          <w:b/>
          <w:bCs/>
        </w:rPr>
      </w:r>
    </w:p>
    <w:p>
      <w:pPr>
        <w:pStyle w:val="Normal"/>
        <w:spacing w:lineRule="atLeast" w:line="100"/>
        <w:ind w:hanging="0" w:left="-13" w:right="0"/>
        <w:jc w:val="center"/>
        <w:rPr>
          <w:rFonts w:ascii="Arial" w:hAnsi="Arial" w:eastAsia="Times New Roman" w:cs="Arial"/>
          <w:b/>
          <w:bCs/>
        </w:rPr>
      </w:pPr>
      <w:r>
        <w:rPr>
          <w:rFonts w:eastAsia="Times New Roman" w:cs="Arial" w:ascii="Arial" w:hAnsi="Arial"/>
          <w:b/>
          <w:bCs/>
        </w:rPr>
        <w:t>DECLARAÇÃO CONTENDO O NOME DOS DIRIGENTES DA ORGANIZAÇÃO DA SOCIEDADE CIVIL E PERÍODO DE ATUAÇÃO</w:t>
      </w:r>
    </w:p>
    <w:p>
      <w:pPr>
        <w:pStyle w:val="Normal"/>
        <w:spacing w:lineRule="atLeast" w:line="100"/>
        <w:ind w:hanging="0" w:left="-13" w:right="0"/>
        <w:jc w:val="both"/>
        <w:rPr>
          <w:rFonts w:ascii="Arial" w:hAnsi="Arial" w:eastAsia="Times New Roman" w:cs="Arial"/>
          <w:b/>
          <w:bCs/>
        </w:rPr>
      </w:pPr>
      <w:r>
        <w:rPr>
          <w:rFonts w:eastAsia="Times New Roman" w:cs="Arial" w:ascii="Arial" w:hAnsi="Arial"/>
          <w:b/>
          <w:bCs/>
        </w:rPr>
      </w:r>
    </w:p>
    <w:p>
      <w:pPr>
        <w:pStyle w:val="Normal"/>
        <w:spacing w:lineRule="atLeast" w:line="100"/>
        <w:ind w:hanging="0" w:left="-13" w:right="0"/>
        <w:jc w:val="both"/>
        <w:rPr>
          <w:rFonts w:ascii="Arial" w:hAnsi="Arial" w:eastAsia="Times New Roman" w:cs="Arial"/>
          <w:b/>
          <w:bCs/>
        </w:rPr>
      </w:pPr>
      <w:r>
        <w:rPr>
          <w:rFonts w:eastAsia="Times New Roman" w:cs="Arial" w:ascii="Arial" w:hAnsi="Arial"/>
          <w:b/>
          <w:bCs/>
        </w:rPr>
      </w:r>
    </w:p>
    <w:p>
      <w:pPr>
        <w:pStyle w:val="Normal"/>
        <w:spacing w:lineRule="atLeast" w:line="100"/>
        <w:ind w:hanging="0" w:left="-13" w:right="0"/>
        <w:jc w:val="center"/>
        <w:rPr>
          <w:rFonts w:ascii="Arial" w:hAnsi="Arial" w:eastAsia="Times New Roman" w:cs="Arial"/>
          <w:b/>
          <w:bCs/>
        </w:rPr>
      </w:pPr>
      <w:r>
        <w:rPr>
          <w:rFonts w:eastAsia="Times New Roman" w:cs="Arial" w:ascii="Arial" w:hAnsi="Arial"/>
          <w:b/>
          <w:bCs/>
        </w:rPr>
        <w:t>D E C L A R A Ç Ã O</w:t>
      </w:r>
    </w:p>
    <w:p>
      <w:pPr>
        <w:pStyle w:val="Normal"/>
        <w:spacing w:lineRule="exact" w:line="200"/>
        <w:jc w:val="both"/>
        <w:rPr>
          <w:rFonts w:ascii="Arial" w:hAnsi="Arial" w:eastAsia="Times New Roman" w:cs="Arial"/>
          <w:b/>
          <w:bCs/>
        </w:rPr>
      </w:pPr>
      <w:r>
        <w:rPr>
          <w:rFonts w:eastAsia="Times New Roman" w:cs="Arial" w:ascii="Arial" w:hAnsi="Arial"/>
          <w:b/>
          <w:bCs/>
        </w:rPr>
      </w:r>
    </w:p>
    <w:p>
      <w:pPr>
        <w:pStyle w:val="Normal"/>
        <w:spacing w:lineRule="exact" w:line="200"/>
        <w:jc w:val="both"/>
        <w:rPr>
          <w:rFonts w:ascii="Arial" w:hAnsi="Arial" w:eastAsia="Times New Roman" w:cs="Arial"/>
          <w:b/>
          <w:bCs/>
        </w:rPr>
      </w:pPr>
      <w:r>
        <w:rPr>
          <w:rFonts w:eastAsia="Times New Roman" w:cs="Arial" w:ascii="Arial" w:hAnsi="Arial"/>
          <w:b/>
          <w:bCs/>
        </w:rPr>
      </w:r>
    </w:p>
    <w:p>
      <w:pPr>
        <w:pStyle w:val="Normal"/>
        <w:tabs>
          <w:tab w:val="clear" w:pos="720"/>
          <w:tab w:val="left" w:pos="3720" w:leader="none"/>
        </w:tabs>
        <w:spacing w:lineRule="auto" w:line="360"/>
        <w:jc w:val="both"/>
        <w:rPr>
          <w:rFonts w:ascii="Arial" w:hAnsi="Arial" w:eastAsia="Times New Roman" w:cs="Arial"/>
        </w:rPr>
      </w:pPr>
      <w:r>
        <w:rPr>
          <w:rFonts w:eastAsia="Times New Roman" w:cs="Arial" w:ascii="Arial" w:hAnsi="Arial"/>
        </w:rPr>
        <w:t>_____________________________________________, CPF ____________________, presidente/diretor(a) do  (a) __________________________, declaro, para os devidos fins, que os dirigentes e conselheiros da referida Organização da Sociedade Civil, cujo período de atuação é de ____/ ___/ ____ a ____/____/______, são:</w:t>
      </w:r>
    </w:p>
    <w:p>
      <w:pPr>
        <w:pStyle w:val="Normal"/>
        <w:spacing w:lineRule="atLeast" w:line="200"/>
        <w:jc w:val="both"/>
        <w:rPr>
          <w:rFonts w:ascii="Arial" w:hAnsi="Arial" w:eastAsia="Times New Roman" w:cs="Arial"/>
        </w:rPr>
      </w:pPr>
      <w:r>
        <w:rPr>
          <w:rFonts w:eastAsia="Times New Roman" w:cs="Arial" w:ascii="Arial" w:hAnsi="Arial"/>
        </w:rPr>
      </w:r>
    </w:p>
    <w:p>
      <w:pPr>
        <w:pStyle w:val="Normal"/>
        <w:spacing w:lineRule="auto" w:line="276"/>
        <w:jc w:val="both"/>
        <w:rPr>
          <w:rFonts w:ascii="Arial" w:hAnsi="Arial" w:eastAsia="Times New Roman" w:cs="Arial"/>
        </w:rPr>
      </w:pPr>
      <w:r>
        <w:rPr>
          <w:rFonts w:eastAsia="Times New Roman" w:cs="Arial" w:ascii="Arial" w:hAnsi="Arial"/>
        </w:rPr>
        <w:t>Presidente: __________________________, Endereço: ________________________, RG e Órgão Expedidor: ________________________, CPF _______________________.</w:t>
      </w:r>
    </w:p>
    <w:p>
      <w:pPr>
        <w:pStyle w:val="Normal"/>
        <w:spacing w:lineRule="auto" w:line="276"/>
        <w:jc w:val="both"/>
        <w:rPr>
          <w:rFonts w:ascii="Arial" w:hAnsi="Arial" w:eastAsia="Times New Roman" w:cs="Arial"/>
        </w:rPr>
      </w:pPr>
      <w:r>
        <w:rPr>
          <w:rFonts w:eastAsia="Times New Roman" w:cs="Arial" w:ascii="Arial" w:hAnsi="Arial"/>
        </w:rPr>
      </w:r>
    </w:p>
    <w:p>
      <w:pPr>
        <w:pStyle w:val="Normal"/>
        <w:spacing w:lineRule="auto" w:line="276"/>
        <w:jc w:val="both"/>
        <w:rPr>
          <w:rFonts w:ascii="Arial" w:hAnsi="Arial" w:eastAsia="Times New Roman" w:cs="Arial"/>
        </w:rPr>
      </w:pPr>
      <w:r>
        <w:rPr>
          <w:rFonts w:eastAsia="Times New Roman" w:cs="Arial" w:ascii="Arial" w:hAnsi="Arial"/>
        </w:rPr>
        <w:t>Vice-Presidente: _______________________, Endereço: ________________________, RG e Órgão Expedidor: ________________________, CPF _______________________.</w:t>
      </w:r>
    </w:p>
    <w:p>
      <w:pPr>
        <w:pStyle w:val="Normal"/>
        <w:spacing w:lineRule="auto" w:line="276"/>
        <w:jc w:val="both"/>
        <w:rPr>
          <w:rFonts w:ascii="Arial" w:hAnsi="Arial" w:eastAsia="Times New Roman" w:cs="Arial"/>
        </w:rPr>
      </w:pPr>
      <w:r>
        <w:rPr>
          <w:rFonts w:eastAsia="Times New Roman" w:cs="Arial" w:ascii="Arial" w:hAnsi="Arial"/>
        </w:rPr>
      </w:r>
    </w:p>
    <w:p>
      <w:pPr>
        <w:pStyle w:val="Normal"/>
        <w:spacing w:lineRule="auto" w:line="276"/>
        <w:jc w:val="both"/>
        <w:rPr>
          <w:rFonts w:ascii="Arial" w:hAnsi="Arial" w:eastAsia="Times New Roman" w:cs="Arial"/>
        </w:rPr>
      </w:pPr>
      <w:r>
        <w:rPr>
          <w:rFonts w:eastAsia="Times New Roman" w:cs="Arial" w:ascii="Arial" w:hAnsi="Arial"/>
        </w:rPr>
        <w:t>Outros: ______________________________, Endereço: ________________________, RG e Órgão Expedidor: ________________________, CPF _______________________.</w:t>
      </w:r>
    </w:p>
    <w:p>
      <w:pPr>
        <w:pStyle w:val="Normal"/>
        <w:spacing w:lineRule="auto" w:line="276"/>
        <w:jc w:val="both"/>
        <w:rPr>
          <w:rFonts w:ascii="Arial" w:hAnsi="Arial" w:cs="Arial"/>
        </w:rPr>
      </w:pPr>
      <w:r>
        <w:rPr>
          <w:rFonts w:cs="Arial" w:ascii="Arial" w:hAnsi="Arial"/>
        </w:rPr>
      </w:r>
    </w:p>
    <w:p>
      <w:pPr>
        <w:pStyle w:val="Normal"/>
        <w:spacing w:lineRule="auto" w:line="276"/>
        <w:jc w:val="both"/>
        <w:rPr>
          <w:rFonts w:ascii="Arial" w:hAnsi="Arial" w:eastAsia="Times New Roman" w:cs="Arial"/>
        </w:rPr>
      </w:pPr>
      <w:r>
        <w:rPr>
          <w:rFonts w:eastAsia="Times New Roman" w:cs="Arial" w:ascii="Arial" w:hAnsi="Arial"/>
        </w:rPr>
        <w:t>Outros: ______________________________, Endereço: ________________________, RG e Órgão Expedidor: ________________________, CPF _______________________.</w:t>
      </w:r>
    </w:p>
    <w:p>
      <w:pPr>
        <w:pStyle w:val="Normal"/>
        <w:spacing w:lineRule="auto" w:line="276"/>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Arial" w:cs="Arial"/>
        </w:rPr>
      </w:pPr>
      <w:r>
        <w:rPr>
          <w:rFonts w:eastAsia="Arial" w:cs="Arial" w:ascii="Arial" w:hAnsi="Arial"/>
        </w:rPr>
      </w:r>
    </w:p>
    <w:p>
      <w:pPr>
        <w:pStyle w:val="Normal"/>
        <w:spacing w:lineRule="exact" w:line="200"/>
        <w:jc w:val="both"/>
        <w:rPr>
          <w:rFonts w:ascii="Arial" w:hAnsi="Arial" w:eastAsia="Arial" w:cs="Arial"/>
        </w:rPr>
      </w:pPr>
      <w:r>
        <w:rPr>
          <w:rFonts w:eastAsia="Arial" w:cs="Arial" w:ascii="Arial" w:hAnsi="Arial"/>
        </w:rPr>
      </w:r>
    </w:p>
    <w:p>
      <w:pPr>
        <w:pStyle w:val="Normal"/>
        <w:spacing w:lineRule="exact" w:line="200"/>
        <w:jc w:val="center"/>
        <w:rPr>
          <w:rFonts w:ascii="Arial" w:hAnsi="Arial" w:eastAsia="Times New Roman" w:cs="Arial"/>
        </w:rPr>
      </w:pPr>
      <w:r>
        <w:rPr>
          <w:rFonts w:eastAsia="Times New Roman" w:cs="Arial" w:ascii="Arial" w:hAnsi="Arial"/>
        </w:rPr>
        <w:t>Santa Cruz do Sul, _____ de _______________ de ____.</w:t>
      </w:r>
    </w:p>
    <w:p>
      <w:pPr>
        <w:pStyle w:val="Normal"/>
        <w:spacing w:lineRule="exact" w:line="200"/>
        <w:jc w:val="center"/>
        <w:rPr>
          <w:rFonts w:ascii="Arial" w:hAnsi="Arial" w:eastAsia="Times New Roman" w:cs="Arial"/>
        </w:rPr>
      </w:pPr>
      <w:r>
        <w:rPr>
          <w:rFonts w:eastAsia="Times New Roman" w:cs="Arial" w:ascii="Arial" w:hAnsi="Arial"/>
        </w:rPr>
      </w:r>
    </w:p>
    <w:p>
      <w:pPr>
        <w:pStyle w:val="Normal"/>
        <w:spacing w:lineRule="exact" w:line="200"/>
        <w:jc w:val="center"/>
        <w:rPr>
          <w:rFonts w:ascii="Arial" w:hAnsi="Arial" w:eastAsia="Times New Roman" w:cs="Arial"/>
        </w:rPr>
      </w:pPr>
      <w:r>
        <w:rPr>
          <w:rFonts w:eastAsia="Times New Roman" w:cs="Arial" w:ascii="Arial" w:hAnsi="Arial"/>
        </w:rPr>
      </w:r>
    </w:p>
    <w:p>
      <w:pPr>
        <w:pStyle w:val="Normal"/>
        <w:spacing w:lineRule="exact" w:line="200"/>
        <w:jc w:val="center"/>
        <w:rPr>
          <w:rFonts w:ascii="Arial" w:hAnsi="Arial" w:eastAsia="Times New Roman" w:cs="Arial"/>
        </w:rPr>
      </w:pPr>
      <w:r>
        <w:rPr>
          <w:rFonts w:eastAsia="Times New Roman" w:cs="Arial" w:ascii="Arial" w:hAnsi="Arial"/>
        </w:rPr>
      </w:r>
    </w:p>
    <w:p>
      <w:pPr>
        <w:pStyle w:val="Normal"/>
        <w:spacing w:lineRule="exact" w:line="200"/>
        <w:jc w:val="center"/>
        <w:rPr>
          <w:rFonts w:ascii="Arial" w:hAnsi="Arial" w:eastAsia="Times New Roman" w:cs="Arial"/>
        </w:rPr>
      </w:pPr>
      <w:r>
        <w:rPr>
          <w:rFonts w:eastAsia="Times New Roman" w:cs="Arial" w:ascii="Arial" w:hAnsi="Arial"/>
        </w:rPr>
      </w:r>
    </w:p>
    <w:p>
      <w:pPr>
        <w:pStyle w:val="Normal"/>
        <w:jc w:val="center"/>
        <w:rPr>
          <w:rFonts w:ascii="Arial" w:hAnsi="Arial" w:cs="Arial"/>
        </w:rPr>
      </w:pPr>
      <w:r>
        <w:rPr>
          <w:rFonts w:cs="Arial" w:ascii="Arial" w:hAnsi="Arial"/>
        </w:rPr>
        <w:t>__________________________________</w:t>
      </w:r>
    </w:p>
    <w:p>
      <w:pPr>
        <w:pStyle w:val="Normal"/>
        <w:shd w:fill="FFFFFF" w:val="clear"/>
        <w:jc w:val="center"/>
        <w:rPr>
          <w:rFonts w:ascii="Arial" w:hAnsi="Arial" w:eastAsia="Times New Roman" w:cs="Arial"/>
        </w:rPr>
      </w:pPr>
      <w:r>
        <w:rPr>
          <w:rFonts w:eastAsia="Times New Roman" w:cs="Arial" w:ascii="Arial" w:hAnsi="Arial"/>
        </w:rPr>
        <w:t>Assinatura e Carimbo do Dirigente</w:t>
      </w:r>
    </w:p>
    <w:p>
      <w:pPr>
        <w:pStyle w:val="Normal"/>
        <w:shd w:fill="FFFFFF" w:val="clear"/>
        <w:jc w:val="center"/>
        <w:rPr>
          <w:rFonts w:ascii="Arial" w:hAnsi="Arial" w:cs="Arial"/>
        </w:rPr>
      </w:pPr>
      <w:r>
        <w:rPr>
          <w:rFonts w:cs="Arial" w:ascii="Arial" w:hAnsi="Arial"/>
        </w:rPr>
      </w:r>
    </w:p>
    <w:p>
      <w:pPr>
        <w:pStyle w:val="Normal"/>
        <w:shd w:fill="FFFFFF" w:val="clear"/>
        <w:jc w:val="center"/>
        <w:rPr>
          <w:rFonts w:ascii="Arial" w:hAnsi="Arial" w:cs="Arial"/>
        </w:rPr>
      </w:pPr>
      <w:r>
        <w:rPr>
          <w:rFonts w:cs="Arial" w:ascii="Arial" w:hAnsi="Arial"/>
        </w:rPr>
      </w:r>
    </w:p>
    <w:p>
      <w:pPr>
        <w:pStyle w:val="Normal"/>
        <w:shd w:fill="FFFFFF" w:val="clear"/>
        <w:jc w:val="center"/>
        <w:rPr/>
      </w:pPr>
      <w:r>
        <w:rPr>
          <w:rFonts w:eastAsia="Lucida Sans Unicode" w:cs="Arial" w:ascii="Arial" w:hAnsi="Arial"/>
        </w:rPr>
        <w:t xml:space="preserve">OBS.: </w:t>
      </w:r>
      <w:r>
        <w:rPr>
          <w:rFonts w:eastAsia="Lucida Sans Unicode" w:cs="Arial" w:ascii="Arial" w:hAnsi="Arial"/>
          <w:b/>
          <w:bCs/>
          <w:shd w:fill="FFFF00" w:val="clear"/>
        </w:rPr>
        <w:t>Relação atualizada de todos os dirigentes da entidade, com endereço, número e órgão expedidor do RG e número do CPF de cada um deles</w:t>
      </w:r>
    </w:p>
    <w:p>
      <w:pPr>
        <w:pStyle w:val="Normal"/>
        <w:shd w:fill="FFFFFF" w:val="clear"/>
        <w:spacing w:lineRule="atLeast" w:line="100"/>
        <w:ind w:hanging="0" w:left="-13" w:right="0"/>
        <w:jc w:val="center"/>
        <w:rPr>
          <w:rFonts w:ascii="Arial" w:hAnsi="Arial" w:eastAsia="Calibri" w:cs="Arial"/>
        </w:rPr>
      </w:pPr>
      <w:r>
        <w:rPr>
          <w:rFonts w:eastAsia="Calibri" w:cs="Arial" w:ascii="Arial" w:hAnsi="Arial"/>
        </w:rPr>
      </w:r>
    </w:p>
    <w:p>
      <w:pPr>
        <w:pStyle w:val="Normal"/>
        <w:shd w:fill="FFFFFF" w:val="clear"/>
        <w:spacing w:lineRule="atLeast" w:line="100"/>
        <w:ind w:hanging="0" w:left="-13" w:right="0"/>
        <w:jc w:val="center"/>
        <w:rPr>
          <w:rFonts w:ascii="Arial" w:hAnsi="Arial" w:eastAsia="Calibri" w:cs="Arial"/>
        </w:rPr>
      </w:pPr>
      <w:r>
        <w:rPr>
          <w:rFonts w:eastAsia="Calibri" w:cs="Arial" w:ascii="Arial" w:hAnsi="Arial"/>
        </w:rPr>
      </w:r>
    </w:p>
    <w:p>
      <w:pPr>
        <w:pStyle w:val="Normal"/>
        <w:spacing w:lineRule="atLeast" w:line="100"/>
        <w:jc w:val="center"/>
        <w:rPr>
          <w:rFonts w:ascii="Arial" w:hAnsi="Arial" w:eastAsia="Lucida Sans Unicode" w:cs="Arial"/>
        </w:rPr>
      </w:pPr>
      <w:r>
        <w:rPr>
          <w:rFonts w:eastAsia="Lucida Sans Unicode" w:cs="Arial" w:ascii="Arial" w:hAnsi="Arial"/>
        </w:rPr>
        <w:drawing>
          <wp:anchor distT="0" distB="2540" distL="114935" distR="114935" simplePos="0" relativeHeight="32" behindDoc="1" locked="0" layoutInCell="0" allowOverlap="1">
            <wp:simplePos x="0" y="0"/>
            <wp:positionH relativeFrom="column">
              <wp:posOffset>-122555</wp:posOffset>
            </wp:positionH>
            <wp:positionV relativeFrom="paragraph">
              <wp:posOffset>9525</wp:posOffset>
            </wp:positionV>
            <wp:extent cx="1489710" cy="987425"/>
            <wp:effectExtent l="0" t="0" r="0" b="0"/>
            <wp:wrapTopAndBottom/>
            <wp:docPr id="14"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a6"/>
                    <pic:cNvPicPr>
                      <a:picLocks noChangeAspect="1" noChangeArrowheads="1"/>
                    </pic:cNvPicPr>
                  </pic:nvPicPr>
                  <pic:blipFill>
                    <a:blip r:embed="rId14"/>
                    <a:srcRect l="-538" t="-709" r="-538" b="-709"/>
                    <a:stretch>
                      <a:fillRect/>
                    </a:stretch>
                  </pic:blipFill>
                  <pic:spPr bwMode="auto">
                    <a:xfrm>
                      <a:off x="0" y="0"/>
                      <a:ext cx="1489710" cy="987425"/>
                    </a:xfrm>
                    <a:prstGeom prst="rect">
                      <a:avLst/>
                    </a:prstGeom>
                    <a:noFill/>
                  </pic:spPr>
                </pic:pic>
              </a:graphicData>
            </a:graphic>
          </wp:anchor>
        </w:drawing>
        <mc:AlternateContent>
          <mc:Choice Requires="wps">
            <w:drawing>
              <wp:anchor distT="0" distB="0" distL="0" distR="0" simplePos="0" relativeHeight="42" behindDoc="1" locked="0" layoutInCell="1" allowOverlap="1">
                <wp:simplePos x="0" y="0"/>
                <wp:positionH relativeFrom="column">
                  <wp:posOffset>1544320</wp:posOffset>
                </wp:positionH>
                <wp:positionV relativeFrom="paragraph">
                  <wp:posOffset>-6985</wp:posOffset>
                </wp:positionV>
                <wp:extent cx="4568190" cy="1083945"/>
                <wp:effectExtent l="0" t="635" r="0" b="0"/>
                <wp:wrapNone/>
                <wp:docPr id="15" name="Quadro6"/>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0.5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b/>
          <w:bCs/>
          <w:sz w:val="24"/>
          <w:szCs w:val="24"/>
          <w:shd w:fill="FFFF00" w:val="clear"/>
        </w:rPr>
      </w:pPr>
      <w:r>
        <w:rPr>
          <w:rFonts w:eastAsia="Lucida Sans Unicode" w:cs="Arial" w:ascii="Arial" w:hAnsi="Arial"/>
          <w:b/>
          <w:bCs/>
          <w:sz w:val="24"/>
          <w:szCs w:val="24"/>
          <w:shd w:fill="FFFF00" w:val="clear"/>
        </w:rPr>
        <w:t>ANEXO III</w:t>
      </w:r>
    </w:p>
    <w:p>
      <w:pPr>
        <w:pStyle w:val="Normal"/>
        <w:keepNext w:val="false"/>
        <w:keepLines w:val="false"/>
        <w:widowControl w:val="false"/>
        <w:spacing w:lineRule="auto" w:line="240" w:before="113" w:after="0"/>
        <w:ind w:hanging="0" w:left="0" w:right="0"/>
        <w:jc w:val="center"/>
        <w:rPr>
          <w:rFonts w:ascii="Arial" w:hAnsi="Arial" w:eastAsia="Arial" w:cs="Arial"/>
          <w:b/>
          <w:bCs/>
          <w:i w:val="false"/>
          <w:iCs w:val="false"/>
          <w:caps w:val="false"/>
          <w:smallCaps w:val="false"/>
          <w:strike w:val="false"/>
          <w:dstrike w:val="false"/>
          <w:color w:val="000000"/>
          <w:position w:val="0"/>
          <w:sz w:val="22"/>
          <w:szCs w:val="22"/>
          <w:u w:val="none"/>
          <w:vertAlign w:val="baseline"/>
          <w:lang w:val="pt-BR"/>
        </w:rPr>
      </w:pPr>
      <w:r>
        <w:rPr>
          <w:rFonts w:eastAsia="Arial" w:cs="Arial" w:ascii="Arial" w:hAnsi="Arial"/>
          <w:b/>
          <w:bCs/>
          <w:i w:val="false"/>
          <w:iCs w:val="false"/>
          <w:caps w:val="false"/>
          <w:smallCaps w:val="false"/>
          <w:strike w:val="false"/>
          <w:dstrike w:val="false"/>
          <w:color w:val="000000"/>
          <w:position w:val="0"/>
          <w:sz w:val="22"/>
          <w:szCs w:val="22"/>
          <w:u w:val="none"/>
          <w:vertAlign w:val="baseline"/>
          <w:lang w:val="pt-BR"/>
        </w:rPr>
        <w:t xml:space="preserve">DECLARAÇÃO DO CONTADOR </w:t>
      </w:r>
    </w:p>
    <w:p>
      <w:pPr>
        <w:pStyle w:val="Normal"/>
        <w:widowControl w:val="false"/>
        <w:spacing w:lineRule="auto" w:line="240" w:before="113" w:after="0"/>
        <w:ind w:hanging="0" w:left="0" w:right="2293"/>
        <w:jc w:val="center"/>
        <w:rPr>
          <w:rFonts w:ascii="Arial" w:hAnsi="Arial" w:eastAsia="Arial" w:cs="Arial"/>
          <w:b/>
          <w:bCs/>
          <w:i w:val="false"/>
          <w:iCs w:val="false"/>
          <w:caps w:val="false"/>
          <w:smallCaps w:val="false"/>
          <w:strike w:val="false"/>
          <w:dstrike w:val="false"/>
          <w:color w:val="000000"/>
          <w:position w:val="0"/>
          <w:sz w:val="22"/>
          <w:szCs w:val="22"/>
          <w:u w:val="none"/>
          <w:vertAlign w:val="baseline"/>
          <w:lang w:val="pt-BR"/>
        </w:rPr>
      </w:pPr>
      <w:r>
        <w:rPr>
          <w:rFonts w:eastAsia="Arial" w:cs="Arial" w:ascii="Arial" w:hAnsi="Arial"/>
          <w:b/>
          <w:bCs/>
          <w:i w:val="false"/>
          <w:iCs w:val="false"/>
          <w:caps w:val="false"/>
          <w:smallCaps w:val="false"/>
          <w:strike w:val="false"/>
          <w:dstrike w:val="false"/>
          <w:color w:val="000000"/>
          <w:position w:val="0"/>
          <w:sz w:val="22"/>
          <w:szCs w:val="22"/>
          <w:u w:val="none"/>
          <w:vertAlign w:val="baseline"/>
          <w:lang w:val="pt-BR"/>
        </w:rPr>
      </w:r>
    </w:p>
    <w:p>
      <w:pPr>
        <w:pStyle w:val="BodyText"/>
        <w:spacing w:lineRule="auto" w:line="360"/>
        <w:jc w:val="both"/>
        <w:rPr/>
      </w:pP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ab/>
        <w:t xml:space="preserve">Eu, </w:t>
      </w:r>
      <w:r>
        <w:rPr>
          <w:rFonts w:eastAsia="Arial" w:cs="Arial" w:ascii="Arial" w:hAnsi="Arial"/>
          <w:b w:val="false"/>
          <w:bCs w:val="false"/>
          <w:i w:val="false"/>
          <w:iCs w:val="false"/>
          <w:caps w:val="false"/>
          <w:smallCaps w:val="false"/>
          <w:strike w:val="false"/>
          <w:dstrike w:val="false"/>
          <w:color w:val="000000"/>
          <w:position w:val="0"/>
          <w:sz w:val="22"/>
          <w:szCs w:val="22"/>
          <w:u w:val="single"/>
          <w:vertAlign w:val="baseline"/>
          <w:lang w:val="pt-BR"/>
        </w:rPr>
        <w:t xml:space="preserve">(Nome do Representante Legal), </w:t>
      </w: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 xml:space="preserve">na qualidade de representante legal, DECLARO, sob as penas da lei, que a Entidade </w:t>
      </w:r>
      <w:r>
        <w:rPr>
          <w:rFonts w:eastAsia="Arial" w:cs="Arial" w:ascii="Arial" w:hAnsi="Arial"/>
          <w:b w:val="false"/>
          <w:bCs w:val="false"/>
          <w:i w:val="false"/>
          <w:iCs w:val="false"/>
          <w:caps w:val="false"/>
          <w:smallCaps w:val="false"/>
          <w:strike w:val="false"/>
          <w:dstrike w:val="false"/>
          <w:color w:val="000000"/>
          <w:position w:val="0"/>
          <w:sz w:val="22"/>
          <w:szCs w:val="22"/>
          <w:u w:val="single"/>
          <w:vertAlign w:val="baseline"/>
          <w:lang w:val="pt-BR"/>
        </w:rPr>
        <w:t>(Razão Social da Entidade)</w:t>
      </w: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 xml:space="preserve">, CNPJ nº </w:t>
      </w:r>
      <w:r>
        <w:rPr>
          <w:rFonts w:eastAsia="Arial" w:cs="Arial" w:ascii="Arial" w:hAnsi="Arial"/>
          <w:b w:val="false"/>
          <w:bCs w:val="false"/>
          <w:i w:val="false"/>
          <w:iCs w:val="false"/>
          <w:caps w:val="false"/>
          <w:smallCaps w:val="false"/>
          <w:strike w:val="false"/>
          <w:dstrike w:val="false"/>
          <w:color w:val="000000"/>
          <w:position w:val="0"/>
          <w:sz w:val="22"/>
          <w:szCs w:val="22"/>
          <w:u w:val="single"/>
          <w:vertAlign w:val="baseline"/>
          <w:lang w:val="pt-BR"/>
        </w:rPr>
        <w:t xml:space="preserve">(nº CNPJ da Entidade), </w:t>
      </w: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 xml:space="preserve">que o (a) SR. (a). ( nome do profissional de contabilidade, CPF, RG e CRC) é o contador responsável pela </w:t>
      </w:r>
      <w:r>
        <w:rPr>
          <w:rFonts w:cs="Arial" w:ascii="Arial" w:hAnsi="Arial"/>
          <w:sz w:val="22"/>
          <w:szCs w:val="22"/>
          <w:lang w:val="pt-BR"/>
        </w:rPr>
        <w:t>referida</w:t>
      </w: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 xml:space="preserve"> entidade e que seu registro está regular junto ao Conselho Regional de Contabilidade.</w:t>
      </w:r>
    </w:p>
    <w:p>
      <w:pPr>
        <w:pStyle w:val="BodyText"/>
        <w:spacing w:lineRule="auto" w:line="360"/>
        <w:jc w:val="both"/>
        <w:rPr>
          <w:rFonts w:ascii="Arial" w:hAnsi="Arial" w:cs="Arial"/>
          <w:sz w:val="22"/>
          <w:szCs w:val="22"/>
          <w:lang w:val="pt-BR"/>
        </w:rPr>
      </w:pPr>
      <w:r>
        <w:rPr>
          <w:rFonts w:cs="Arial" w:ascii="Arial" w:hAnsi="Arial"/>
          <w:sz w:val="22"/>
          <w:szCs w:val="22"/>
          <w:lang w:val="pt-BR"/>
        </w:rPr>
        <w:tab/>
        <w:t xml:space="preserve">Declaramos, ainda, que a escrituração da entidade é realizada de acordo com os princípios fundamentais de contabilidade e com as Normas Brasileiras de Contabilidade. </w:t>
      </w:r>
    </w:p>
    <w:p>
      <w:pPr>
        <w:pStyle w:val="BodyText"/>
        <w:spacing w:lineRule="auto" w:line="360"/>
        <w:rPr>
          <w:rFonts w:ascii="Arial" w:hAnsi="Arial" w:cs="Arial"/>
          <w:sz w:val="22"/>
          <w:szCs w:val="22"/>
          <w:lang w:val="pt-BR"/>
        </w:rPr>
      </w:pPr>
      <w:r>
        <w:rPr>
          <w:rFonts w:cs="Arial" w:ascii="Arial" w:hAnsi="Arial"/>
          <w:sz w:val="22"/>
          <w:szCs w:val="22"/>
          <w:lang w:val="pt-BR"/>
        </w:rPr>
      </w:r>
    </w:p>
    <w:p>
      <w:pPr>
        <w:pStyle w:val="BodyText"/>
        <w:rPr>
          <w:rFonts w:ascii="Arial" w:hAnsi="Arial" w:cs="Arial"/>
          <w:sz w:val="22"/>
          <w:szCs w:val="22"/>
          <w:lang w:val="pt-BR"/>
        </w:rPr>
      </w:pPr>
      <w:r>
        <w:rPr>
          <w:rFonts w:cs="Arial" w:ascii="Arial" w:hAnsi="Arial"/>
          <w:sz w:val="22"/>
          <w:szCs w:val="22"/>
          <w:lang w:val="pt-BR"/>
        </w:rPr>
      </w:r>
    </w:p>
    <w:p>
      <w:pPr>
        <w:pStyle w:val="BodyText"/>
        <w:jc w:val="right"/>
        <w:rPr/>
      </w:pP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 xml:space="preserve">Santa Cruz do Sul, </w:t>
      </w:r>
      <w:r>
        <w:rPr>
          <w:rFonts w:eastAsia="Arial" w:cs="Arial" w:ascii="Arial" w:hAnsi="Arial"/>
          <w:b w:val="false"/>
          <w:bCs w:val="false"/>
          <w:i w:val="false"/>
          <w:iCs w:val="false"/>
          <w:caps w:val="false"/>
          <w:smallCaps w:val="false"/>
          <w:strike w:val="false"/>
          <w:dstrike w:val="false"/>
          <w:color w:val="000000"/>
          <w:position w:val="0"/>
          <w:sz w:val="22"/>
          <w:szCs w:val="22"/>
          <w:u w:val="single"/>
          <w:vertAlign w:val="baseline"/>
          <w:lang w:val="pt-BR"/>
        </w:rPr>
        <w:t>___</w:t>
      </w: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de</w:t>
      </w:r>
      <w:r>
        <w:rPr>
          <w:rFonts w:eastAsia="Arial" w:cs="Arial" w:ascii="Arial" w:hAnsi="Arial"/>
          <w:b w:val="false"/>
          <w:bCs w:val="false"/>
          <w:i w:val="false"/>
          <w:iCs w:val="false"/>
          <w:caps w:val="false"/>
          <w:smallCaps w:val="false"/>
          <w:strike w:val="false"/>
          <w:dstrike w:val="false"/>
          <w:color w:val="000000"/>
          <w:position w:val="0"/>
          <w:sz w:val="22"/>
          <w:szCs w:val="22"/>
          <w:u w:val="single"/>
          <w:vertAlign w:val="baseline"/>
          <w:lang w:val="pt-BR"/>
        </w:rPr>
        <w:t xml:space="preserve"> __________</w:t>
      </w: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 xml:space="preserve">de _____. </w:t>
      </w:r>
    </w:p>
    <w:p>
      <w:pPr>
        <w:pStyle w:val="BodyText"/>
        <w:rPr>
          <w:rFonts w:ascii="Arial" w:hAnsi="Arial" w:cs="Arial"/>
          <w:sz w:val="22"/>
          <w:szCs w:val="22"/>
          <w:lang w:val="pt-BR"/>
        </w:rPr>
      </w:pPr>
      <w:r>
        <w:rPr>
          <w:rFonts w:cs="Arial" w:ascii="Arial" w:hAnsi="Arial"/>
          <w:sz w:val="22"/>
          <w:szCs w:val="22"/>
          <w:lang w:val="pt-BR"/>
        </w:rPr>
      </w:r>
    </w:p>
    <w:p>
      <w:pPr>
        <w:pStyle w:val="BodyText"/>
        <w:rPr>
          <w:rFonts w:ascii="Arial" w:hAnsi="Arial" w:cs="Arial"/>
          <w:sz w:val="22"/>
          <w:szCs w:val="22"/>
          <w:lang w:val="pt-BR"/>
        </w:rPr>
      </w:pPr>
      <w:r>
        <w:rPr>
          <w:rFonts w:cs="Arial" w:ascii="Arial" w:hAnsi="Arial"/>
          <w:sz w:val="22"/>
          <w:szCs w:val="22"/>
          <w:lang w:val="pt-BR"/>
        </w:rPr>
      </w:r>
    </w:p>
    <w:p>
      <w:pPr>
        <w:pStyle w:val="BodyText"/>
        <w:jc w:val="center"/>
        <w:rPr/>
      </w:pPr>
      <w:r>
        <w:rPr>
          <w:rFonts w:eastAsia="Arial" w:cs="Arial" w:ascii="Arial" w:hAnsi="Arial"/>
          <w:sz w:val="22"/>
          <w:szCs w:val="22"/>
          <w:lang w:val="pt-BR"/>
        </w:rPr>
        <w:t xml:space="preserve"> </w:t>
      </w:r>
      <w:r>
        <w:rPr>
          <w:rFonts w:cs="Arial" w:ascii="Arial" w:hAnsi="Arial"/>
          <w:sz w:val="22"/>
          <w:szCs w:val="22"/>
          <w:lang w:val="pt-BR"/>
        </w:rPr>
        <w:t>_____________________________________________________</w:t>
      </w:r>
    </w:p>
    <w:p>
      <w:pPr>
        <w:pStyle w:val="BodyText"/>
        <w:jc w:val="center"/>
        <w:rPr>
          <w:rFonts w:ascii="Arial" w:hAnsi="Arial" w:cs="Arial"/>
          <w:sz w:val="22"/>
          <w:szCs w:val="22"/>
          <w:lang w:val="pt-BR"/>
        </w:rPr>
      </w:pPr>
      <w:r>
        <w:rPr>
          <w:rFonts w:cs="Arial" w:ascii="Arial" w:hAnsi="Arial"/>
          <w:sz w:val="22"/>
          <w:szCs w:val="22"/>
          <w:lang w:val="pt-BR"/>
        </w:rPr>
        <w:t xml:space="preserve">Assinatura do Representante Legal </w:t>
      </w:r>
    </w:p>
    <w:p>
      <w:pPr>
        <w:pStyle w:val="BodyText"/>
        <w:jc w:val="center"/>
        <w:rPr>
          <w:rFonts w:ascii="Arial" w:hAnsi="Arial" w:cs="Arial"/>
          <w:sz w:val="22"/>
          <w:szCs w:val="22"/>
          <w:lang w:val="pt-BR"/>
        </w:rPr>
      </w:pPr>
      <w:r>
        <w:rPr>
          <w:rFonts w:cs="Arial" w:ascii="Arial" w:hAnsi="Arial"/>
          <w:sz w:val="22"/>
          <w:szCs w:val="22"/>
          <w:lang w:val="pt-BR"/>
        </w:rPr>
      </w:r>
    </w:p>
    <w:p>
      <w:pPr>
        <w:pStyle w:val="BodyText"/>
        <w:jc w:val="center"/>
        <w:rPr/>
      </w:pPr>
      <w:r>
        <w:rPr>
          <w:rFonts w:eastAsia="Arial" w:cs="Arial" w:ascii="Arial" w:hAnsi="Arial"/>
          <w:sz w:val="22"/>
          <w:szCs w:val="22"/>
          <w:lang w:val="pt-BR"/>
        </w:rPr>
        <w:t xml:space="preserve"> </w:t>
      </w:r>
      <w:r>
        <w:rPr>
          <w:rFonts w:cs="Arial" w:ascii="Arial" w:hAnsi="Arial"/>
          <w:sz w:val="22"/>
          <w:szCs w:val="22"/>
          <w:lang w:val="pt-BR"/>
        </w:rPr>
        <w:t xml:space="preserve">__________________________________________________ </w:t>
      </w:r>
    </w:p>
    <w:p>
      <w:pPr>
        <w:pStyle w:val="BodyText"/>
        <w:jc w:val="center"/>
        <w:rPr>
          <w:rFonts w:ascii="Arial" w:hAnsi="Arial" w:cs="Arial"/>
          <w:sz w:val="22"/>
          <w:szCs w:val="22"/>
          <w:lang w:val="pt-BR"/>
        </w:rPr>
      </w:pPr>
      <w:r>
        <w:rPr>
          <w:rFonts w:cs="Arial" w:ascii="Arial" w:hAnsi="Arial"/>
          <w:sz w:val="22"/>
          <w:szCs w:val="22"/>
          <w:lang w:val="pt-BR"/>
        </w:rPr>
        <w:t xml:space="preserve">Assinatura do Contador </w:t>
      </w:r>
    </w:p>
    <w:p>
      <w:pPr>
        <w:pStyle w:val="BodyText"/>
        <w:jc w:val="center"/>
        <w:rPr>
          <w:rFonts w:ascii="Arial" w:hAnsi="Arial" w:cs="Arial"/>
          <w:sz w:val="22"/>
          <w:szCs w:val="22"/>
          <w:lang w:val="pt-BR"/>
        </w:rPr>
      </w:pPr>
      <w:r>
        <w:rPr>
          <w:rFonts w:cs="Arial" w:ascii="Arial" w:hAnsi="Arial"/>
          <w:sz w:val="22"/>
          <w:szCs w:val="22"/>
          <w:lang w:val="pt-BR"/>
        </w:rPr>
        <w:t xml:space="preserve">CRC: </w:t>
      </w:r>
    </w:p>
    <w:p>
      <w:pPr>
        <w:pStyle w:val="BodyText"/>
        <w:rPr>
          <w:rFonts w:ascii="Arial" w:hAnsi="Arial" w:cs="Arial"/>
          <w:sz w:val="22"/>
          <w:szCs w:val="22"/>
          <w:lang w:val="pt-BR"/>
        </w:rPr>
      </w:pPr>
      <w:r>
        <w:rPr>
          <w:rFonts w:cs="Arial" w:ascii="Arial" w:hAnsi="Arial"/>
          <w:sz w:val="22"/>
          <w:szCs w:val="22"/>
          <w:lang w:val="pt-BR"/>
        </w:rPr>
      </w:r>
    </w:p>
    <w:p>
      <w:pPr>
        <w:pStyle w:val="BodyText"/>
        <w:spacing w:lineRule="auto" w:line="240" w:before="0" w:after="0"/>
        <w:rPr>
          <w:rFonts w:ascii="Arial" w:hAnsi="Arial" w:cs="Arial"/>
          <w:sz w:val="22"/>
          <w:szCs w:val="22"/>
          <w:lang w:val="pt-BR"/>
        </w:rPr>
      </w:pPr>
      <w:r>
        <w:rPr>
          <w:rFonts w:cs="Arial" w:ascii="Arial" w:hAnsi="Arial"/>
          <w:sz w:val="22"/>
          <w:szCs w:val="22"/>
          <w:lang w:val="pt-BR"/>
        </w:rPr>
        <w:t xml:space="preserve">Nome completo do Representante Legal: </w:t>
      </w:r>
    </w:p>
    <w:p>
      <w:pPr>
        <w:pStyle w:val="BodyText"/>
        <w:spacing w:lineRule="auto" w:line="240" w:before="0" w:after="0"/>
        <w:rPr>
          <w:rFonts w:ascii="Arial" w:hAnsi="Arial" w:cs="Arial"/>
          <w:sz w:val="22"/>
          <w:szCs w:val="22"/>
          <w:lang w:val="pt-BR"/>
        </w:rPr>
      </w:pPr>
      <w:r>
        <w:rPr>
          <w:rFonts w:cs="Arial" w:ascii="Arial" w:hAnsi="Arial"/>
          <w:sz w:val="22"/>
          <w:szCs w:val="22"/>
          <w:lang w:val="pt-BR"/>
        </w:rPr>
        <w:t xml:space="preserve">RG: </w:t>
      </w:r>
    </w:p>
    <w:p>
      <w:pPr>
        <w:pStyle w:val="BodyText"/>
        <w:spacing w:lineRule="auto" w:line="240" w:before="0" w:after="0"/>
        <w:rPr>
          <w:rFonts w:ascii="Arial" w:hAnsi="Arial" w:cs="Arial"/>
          <w:sz w:val="22"/>
          <w:szCs w:val="22"/>
          <w:lang w:val="pt-BR"/>
        </w:rPr>
      </w:pPr>
      <w:r>
        <w:rPr>
          <w:rFonts w:cs="Arial" w:ascii="Arial" w:hAnsi="Arial"/>
          <w:sz w:val="22"/>
          <w:szCs w:val="22"/>
          <w:lang w:val="pt-BR"/>
        </w:rPr>
        <w:t>CPF:</w:t>
      </w:r>
    </w:p>
    <w:p>
      <w:pPr>
        <w:pStyle w:val="BodyText"/>
        <w:spacing w:lineRule="auto" w:line="240" w:before="0" w:after="0"/>
        <w:rPr>
          <w:rFonts w:ascii="Arial" w:hAnsi="Arial" w:cs="Arial"/>
          <w:sz w:val="22"/>
          <w:szCs w:val="22"/>
          <w:lang w:val="pt-BR"/>
        </w:rPr>
      </w:pPr>
      <w:r>
        <w:rPr>
          <w:rFonts w:cs="Arial" w:ascii="Arial" w:hAnsi="Arial"/>
          <w:sz w:val="22"/>
          <w:szCs w:val="22"/>
          <w:lang w:val="pt-BR"/>
        </w:rPr>
      </w:r>
    </w:p>
    <w:p>
      <w:pPr>
        <w:pStyle w:val="BodyText"/>
        <w:spacing w:lineRule="auto" w:line="240" w:before="0" w:after="0"/>
        <w:rPr>
          <w:rFonts w:ascii="Arial" w:hAnsi="Arial" w:cs="Arial"/>
          <w:sz w:val="22"/>
          <w:szCs w:val="22"/>
          <w:lang w:val="pt-BR"/>
        </w:rPr>
      </w:pPr>
      <w:r>
        <w:rPr>
          <w:rFonts w:cs="Arial" w:ascii="Arial" w:hAnsi="Arial"/>
          <w:sz w:val="22"/>
          <w:szCs w:val="22"/>
          <w:lang w:val="pt-BR"/>
        </w:rPr>
      </w:r>
    </w:p>
    <w:p>
      <w:pPr>
        <w:pStyle w:val="BodyText"/>
        <w:spacing w:lineRule="auto" w:line="240" w:before="0" w:after="0"/>
        <w:rPr>
          <w:rFonts w:ascii="Arial" w:hAnsi="Arial" w:cs="Arial"/>
          <w:sz w:val="22"/>
          <w:szCs w:val="22"/>
          <w:lang w:val="pt-BR"/>
        </w:rPr>
      </w:pPr>
      <w:r>
        <w:rPr>
          <w:rFonts w:cs="Arial" w:ascii="Arial" w:hAnsi="Arial"/>
          <w:sz w:val="22"/>
          <w:szCs w:val="22"/>
          <w:lang w:val="pt-BR"/>
        </w:rPr>
      </w:r>
    </w:p>
    <w:p>
      <w:pPr>
        <w:pStyle w:val="BodyText"/>
        <w:spacing w:lineRule="auto" w:line="240" w:before="0" w:after="0"/>
        <w:jc w:val="both"/>
        <w:rPr>
          <w:rFonts w:ascii="Arial" w:hAnsi="Arial" w:cs="Arial"/>
          <w:sz w:val="18"/>
          <w:szCs w:val="18"/>
          <w:shd w:fill="FFFF00" w:val="clear"/>
          <w:lang w:val="pt-BR"/>
        </w:rPr>
      </w:pPr>
      <w:r>
        <w:rPr>
          <w:rFonts w:cs="Arial" w:ascii="Arial" w:hAnsi="Arial"/>
          <w:sz w:val="18"/>
          <w:szCs w:val="18"/>
          <w:shd w:fill="FFFF00" w:val="clear"/>
          <w:lang w:val="pt-BR"/>
        </w:rPr>
        <w:t>OBS:</w:t>
      </w:r>
    </w:p>
    <w:p>
      <w:pPr>
        <w:pStyle w:val="BodyText"/>
        <w:spacing w:lineRule="auto" w:line="240" w:before="0" w:after="0"/>
        <w:jc w:val="both"/>
        <w:rPr>
          <w:rFonts w:ascii="Arial" w:hAnsi="Arial" w:cs="Arial"/>
          <w:sz w:val="18"/>
          <w:szCs w:val="18"/>
          <w:shd w:fill="FFFF00" w:val="clear"/>
          <w:lang w:val="pt-BR"/>
        </w:rPr>
      </w:pPr>
      <w:r>
        <w:rPr>
          <w:rFonts w:cs="Arial" w:ascii="Arial" w:hAnsi="Arial"/>
          <w:sz w:val="18"/>
          <w:szCs w:val="18"/>
          <w:shd w:fill="FFFF00" w:val="clear"/>
          <w:lang w:val="pt-BR"/>
        </w:rPr>
        <w:t>1) Anexar a esta certidão comprovante de regularidade do contador perante o Conselho Regional de Contabilidade</w:t>
      </w:r>
    </w:p>
    <w:p>
      <w:pPr>
        <w:pStyle w:val="BodyText"/>
        <w:bidi w:val="0"/>
        <w:spacing w:lineRule="auto" w:line="240" w:before="0" w:after="0"/>
        <w:jc w:val="both"/>
        <w:rPr>
          <w:rFonts w:ascii="Arial" w:hAnsi="Arial" w:eastAsia="Lucida Sans Unicode" w:cs="Arial"/>
          <w:b/>
          <w:bCs/>
          <w:sz w:val="24"/>
          <w:szCs w:val="24"/>
          <w:u w:val="single"/>
          <w:shd w:fill="FFFF00" w:val="clear"/>
          <w:lang w:val="pt-BR"/>
        </w:rPr>
      </w:pPr>
      <w:r>
        <w:rPr>
          <w:rFonts w:eastAsia="Lucida Sans Unicode" w:cs="Arial" w:ascii="Arial" w:hAnsi="Arial"/>
          <w:b/>
          <w:bCs/>
          <w:sz w:val="24"/>
          <w:szCs w:val="24"/>
          <w:u w:val="single"/>
          <w:shd w:fill="FFFF00" w:val="clear"/>
          <w:lang w:val="pt-BR"/>
        </w:rPr>
        <w:t>2) Caso haja alteração do Contador da Entidade, é necessário informar ao Município, apresentando nova declaração e comprovante de regularidade profissional, sob pena de constar ressalvas na Prestação de Contas.</w:t>
      </w:r>
    </w:p>
    <w:p>
      <w:pPr>
        <w:pStyle w:val="Normal"/>
        <w:bidi w:val="0"/>
        <w:spacing w:lineRule="exact" w:line="327"/>
        <w:jc w:val="both"/>
        <w:rPr>
          <w:rFonts w:ascii="Arial" w:hAnsi="Arial" w:eastAsia="Lucida Sans Unicode" w:cs="Arial"/>
          <w:b/>
          <w:bCs/>
          <w:sz w:val="24"/>
          <w:szCs w:val="24"/>
          <w:u w:val="single"/>
          <w:shd w:fill="FFFF00" w:val="clear"/>
        </w:rPr>
      </w:pPr>
      <w:r>
        <w:rPr>
          <w:rFonts w:eastAsia="Lucida Sans Unicode" w:cs="Arial" w:ascii="Arial" w:hAnsi="Arial"/>
          <w:b/>
          <w:bCs/>
          <w:sz w:val="24"/>
          <w:szCs w:val="24"/>
          <w:u w:val="single"/>
          <w:shd w:fill="FFFF00" w:val="clear"/>
        </w:rPr>
      </w:r>
    </w:p>
    <w:p>
      <w:pPr>
        <w:pStyle w:val="Normal"/>
        <w:bidi w:val="0"/>
        <w:spacing w:lineRule="exact" w:line="327"/>
        <w:jc w:val="both"/>
        <w:rPr>
          <w:rFonts w:ascii="Arial" w:hAnsi="Arial" w:eastAsia="Lucida Sans Unicode" w:cs="Arial"/>
          <w:b/>
          <w:bCs/>
          <w:sz w:val="24"/>
          <w:szCs w:val="24"/>
          <w:u w:val="single"/>
          <w:shd w:fill="FFFF00" w:val="clear"/>
        </w:rPr>
      </w:pPr>
      <w:r>
        <w:rPr>
          <w:rFonts w:eastAsia="Lucida Sans Unicode" w:cs="Arial" w:ascii="Arial" w:hAnsi="Arial"/>
          <w:b/>
          <w:bCs/>
          <w:sz w:val="24"/>
          <w:szCs w:val="24"/>
          <w:u w:val="single"/>
          <w:shd w:fill="FFFF00" w:val="clear"/>
        </w:rPr>
      </w:r>
    </w:p>
    <w:p>
      <w:pPr>
        <w:pStyle w:val="Normal"/>
        <w:bidi w:val="0"/>
        <w:spacing w:lineRule="exact" w:line="327"/>
        <w:jc w:val="both"/>
        <w:rPr>
          <w:rFonts w:ascii="Arial" w:hAnsi="Arial" w:eastAsia="Lucida Sans Unicode" w:cs="Arial"/>
          <w:b/>
          <w:bCs/>
          <w:sz w:val="24"/>
          <w:szCs w:val="24"/>
          <w:u w:val="single"/>
          <w:shd w:fill="FFFF00" w:val="clear"/>
        </w:rPr>
      </w:pPr>
      <w:r>
        <w:rPr>
          <w:rFonts w:eastAsia="Lucida Sans Unicode" w:cs="Arial" w:ascii="Arial" w:hAnsi="Arial"/>
          <w:b/>
          <w:bCs/>
          <w:sz w:val="24"/>
          <w:szCs w:val="24"/>
          <w:u w:val="single"/>
          <w:shd w:fill="FFFF00" w:val="clear"/>
        </w:rPr>
      </w:r>
    </w:p>
    <w:p>
      <w:pPr>
        <w:pStyle w:val="Normal"/>
        <w:bidi w:val="0"/>
        <w:spacing w:lineRule="exact" w:line="327"/>
        <w:jc w:val="both"/>
        <w:rPr>
          <w:rFonts w:ascii="Arial" w:hAnsi="Arial" w:eastAsia="Lucida Sans Unicode" w:cs="Arial"/>
          <w:b/>
          <w:bCs/>
          <w:sz w:val="24"/>
          <w:szCs w:val="24"/>
          <w:u w:val="single"/>
          <w:shd w:fill="FFFF00" w:val="clear"/>
        </w:rPr>
      </w:pPr>
      <w:r>
        <w:rPr>
          <w:rFonts w:eastAsia="Lucida Sans Unicode" w:cs="Arial" w:ascii="Arial" w:hAnsi="Arial"/>
          <w:b/>
          <w:bCs/>
          <w:sz w:val="24"/>
          <w:szCs w:val="24"/>
          <w:u w:val="single"/>
          <w:shd w:fill="FFFF00" w:val="clear"/>
        </w:rPr>
      </w:r>
    </w:p>
    <w:p>
      <w:pPr>
        <w:pStyle w:val="Standard"/>
        <w:jc w:val="center"/>
        <w:rPr>
          <w:rFonts w:eastAsia="Calibri" w:cs="Calibri"/>
          <w:b/>
          <w:color w:val="00000A"/>
          <w:sz w:val="18"/>
          <w:szCs w:val="22"/>
          <w:lang w:eastAsia="ar-SA"/>
        </w:rPr>
      </w:pPr>
      <w:r>
        <w:rPr>
          <w:rFonts w:eastAsia="Calibri" w:cs="Calibri"/>
          <w:b/>
          <w:color w:val="00000A"/>
          <w:sz w:val="18"/>
          <w:szCs w:val="22"/>
          <w:lang w:eastAsia="ar-SA"/>
        </w:rPr>
      </w:r>
    </w:p>
    <w:p>
      <w:pPr>
        <w:pStyle w:val="Normal"/>
        <w:spacing w:lineRule="exact" w:line="327"/>
        <w:jc w:val="both"/>
        <w:rPr>
          <w:rFonts w:ascii="Arial" w:hAnsi="Arial" w:eastAsia="Lucida Sans Unicode" w:cs="Arial"/>
          <w:b/>
          <w:bCs/>
          <w:sz w:val="24"/>
          <w:szCs w:val="24"/>
          <w:u w:val="single"/>
          <w:shd w:fill="FFFF00" w:val="clear"/>
        </w:rPr>
      </w:pPr>
      <w:r>
        <w:rPr>
          <w:rFonts w:eastAsia="Lucida Sans Unicode" w:cs="Arial" w:ascii="Arial" w:hAnsi="Arial"/>
          <w:b/>
          <w:bCs/>
          <w:sz w:val="24"/>
          <w:szCs w:val="24"/>
          <w:u w:val="single"/>
          <w:shd w:fill="FFFF00" w:val="clear"/>
        </w:rPr>
        <w:drawing>
          <wp:anchor distT="0" distB="2540" distL="114935" distR="114935" simplePos="0" relativeHeight="33" behindDoc="1" locked="0" layoutInCell="0" allowOverlap="1">
            <wp:simplePos x="0" y="0"/>
            <wp:positionH relativeFrom="column">
              <wp:posOffset>-43815</wp:posOffset>
            </wp:positionH>
            <wp:positionV relativeFrom="paragraph">
              <wp:posOffset>91440</wp:posOffset>
            </wp:positionV>
            <wp:extent cx="1299210" cy="905510"/>
            <wp:effectExtent l="0" t="0" r="0" b="0"/>
            <wp:wrapTopAndBottom/>
            <wp:docPr id="16" name="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7"/>
                    <pic:cNvPicPr>
                      <a:picLocks noChangeAspect="1" noChangeArrowheads="1"/>
                    </pic:cNvPicPr>
                  </pic:nvPicPr>
                  <pic:blipFill>
                    <a:blip r:embed="rId15"/>
                    <a:srcRect l="-538" t="-709" r="-538" b="-709"/>
                    <a:stretch>
                      <a:fillRect/>
                    </a:stretch>
                  </pic:blipFill>
                  <pic:spPr bwMode="auto">
                    <a:xfrm>
                      <a:off x="0" y="0"/>
                      <a:ext cx="1299210" cy="905510"/>
                    </a:xfrm>
                    <a:prstGeom prst="rect">
                      <a:avLst/>
                    </a:prstGeom>
                    <a:noFill/>
                  </pic:spPr>
                </pic:pic>
              </a:graphicData>
            </a:graphic>
          </wp:anchor>
        </w:drawing>
        <mc:AlternateContent>
          <mc:Choice Requires="wps">
            <w:drawing>
              <wp:anchor distT="0" distB="0" distL="0" distR="0" simplePos="0" relativeHeight="69" behindDoc="1" locked="0" layoutInCell="1" allowOverlap="1">
                <wp:simplePos x="0" y="0"/>
                <wp:positionH relativeFrom="column">
                  <wp:posOffset>1350010</wp:posOffset>
                </wp:positionH>
                <wp:positionV relativeFrom="paragraph">
                  <wp:posOffset>-53340</wp:posOffset>
                </wp:positionV>
                <wp:extent cx="4695825" cy="892810"/>
                <wp:effectExtent l="635" t="0" r="0" b="0"/>
                <wp:wrapNone/>
                <wp:docPr id="17" name="Quadro 1"/>
                <a:graphic xmlns:a="http://schemas.openxmlformats.org/drawingml/2006/main">
                  <a:graphicData uri="http://schemas.microsoft.com/office/word/2010/wordprocessingShape">
                    <wps:wsp>
                      <wps:cNvSpPr/>
                      <wps:spPr>
                        <a:xfrm>
                          <a:off x="0" y="0"/>
                          <a:ext cx="4695840" cy="89280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06.3pt;margin-top:-4.2pt;width:369.7pt;height:70.25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drawing>
          <wp:anchor distT="0" distB="2540" distL="114935" distR="114935" simplePos="0" relativeHeight="72" behindDoc="1" locked="0" layoutInCell="0" allowOverlap="1">
            <wp:simplePos x="0" y="0"/>
            <wp:positionH relativeFrom="column">
              <wp:posOffset>-122555</wp:posOffset>
            </wp:positionH>
            <wp:positionV relativeFrom="paragraph">
              <wp:posOffset>9525</wp:posOffset>
            </wp:positionV>
            <wp:extent cx="1377950" cy="987425"/>
            <wp:effectExtent l="0" t="0" r="0" b="0"/>
            <wp:wrapTopAndBottom/>
            <wp:docPr id="18"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a1"/>
                    <pic:cNvPicPr>
                      <a:picLocks noChangeAspect="1" noChangeArrowheads="1"/>
                    </pic:cNvPicPr>
                  </pic:nvPicPr>
                  <pic:blipFill>
                    <a:blip r:embed="rId16"/>
                    <a:srcRect l="-538" t="-709" r="-538" b="-709"/>
                    <a:stretch>
                      <a:fillRect/>
                    </a:stretch>
                  </pic:blipFill>
                  <pic:spPr bwMode="auto">
                    <a:xfrm>
                      <a:off x="0" y="0"/>
                      <a:ext cx="1377950" cy="987425"/>
                    </a:xfrm>
                    <a:prstGeom prst="rect">
                      <a:avLst/>
                    </a:prstGeom>
                    <a:noFill/>
                  </pic:spPr>
                </pic:pic>
              </a:graphicData>
            </a:graphic>
          </wp:anchor>
        </w:drawing>
      </w:r>
    </w:p>
    <w:p>
      <w:pPr>
        <w:pStyle w:val="Normal"/>
        <w:spacing w:lineRule="exact" w:line="327"/>
        <w:jc w:val="both"/>
        <w:rPr>
          <w:rFonts w:ascii="Arial" w:hAnsi="Arial" w:eastAsia="Lucida Sans Unicode" w:cs="Arial"/>
          <w:b/>
          <w:bCs/>
          <w:sz w:val="24"/>
          <w:szCs w:val="24"/>
          <w:u w:val="single"/>
          <w:shd w:fill="FFFF00" w:val="clear"/>
        </w:rPr>
      </w:pPr>
      <w:r>
        <w:rPr>
          <w:rFonts w:eastAsia="Lucida Sans Unicode" w:cs="Arial" w:ascii="Arial" w:hAnsi="Arial"/>
          <w:b/>
          <w:bCs/>
          <w:sz w:val="24"/>
          <w:szCs w:val="24"/>
          <w:u w:val="single"/>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IV</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pacing w:lineRule="atLeast" w:line="100"/>
        <w:jc w:val="center"/>
        <w:rPr>
          <w:rFonts w:ascii="Arial" w:hAnsi="Arial" w:eastAsia="Lucida Sans Unicode" w:cs="Arial"/>
          <w:b/>
          <w:bCs/>
        </w:rPr>
      </w:pPr>
      <w:r>
        <w:rPr>
          <w:rFonts w:eastAsia="Lucida Sans Unicode" w:cs="Arial" w:ascii="Arial" w:hAnsi="Arial"/>
          <w:b/>
          <w:bCs/>
        </w:rPr>
        <w:t>DECLARAÇÃO CONTENDO O NOME DO(A) GESTOR(A) RESPONSÁVEL PELO CONTROLE ADMINISTRATIVO, FINANCEIRO E DE EXECUÇÃO DE PARCERIAS</w:t>
      </w:r>
    </w:p>
    <w:p>
      <w:pPr>
        <w:pStyle w:val="Normal"/>
        <w:spacing w:lineRule="atLeast" w:line="100"/>
        <w:jc w:val="both"/>
        <w:rPr>
          <w:rFonts w:ascii="Arial" w:hAnsi="Arial" w:eastAsia="Lucida Sans Unicode" w:cs="Arial"/>
          <w:b/>
          <w:bCs/>
        </w:rPr>
      </w:pPr>
      <w:r>
        <w:rPr>
          <w:rFonts w:eastAsia="Lucida Sans Unicode" w:cs="Arial" w:ascii="Arial" w:hAnsi="Arial"/>
          <w:b/>
          <w:bCs/>
        </w:rPr>
      </w:r>
    </w:p>
    <w:p>
      <w:pPr>
        <w:pStyle w:val="Normal"/>
        <w:spacing w:lineRule="atLeast" w:line="100"/>
        <w:jc w:val="center"/>
        <w:rPr>
          <w:rFonts w:ascii="Arial" w:hAnsi="Arial" w:eastAsia="Lucida Sans Unicode" w:cs="Arial"/>
          <w:b/>
          <w:bCs/>
        </w:rPr>
      </w:pPr>
      <w:r>
        <w:rPr>
          <w:rFonts w:eastAsia="Lucida Sans Unicode" w:cs="Arial" w:ascii="Arial" w:hAnsi="Arial"/>
          <w:b/>
          <w:bCs/>
        </w:rPr>
        <w:t>D E C L A R A Ç Ã O</w:t>
      </w:r>
    </w:p>
    <w:p>
      <w:pPr>
        <w:pStyle w:val="Normal"/>
        <w:spacing w:lineRule="exact" w:line="327"/>
        <w:jc w:val="both"/>
        <w:rPr>
          <w:rFonts w:ascii="Arial" w:hAnsi="Arial" w:eastAsia="Lucida Sans Unicode" w:cs="Arial"/>
        </w:rPr>
      </w:pPr>
      <w:r>
        <w:rPr>
          <w:rFonts w:eastAsia="Lucida Sans Unicode" w:cs="Arial" w:ascii="Arial" w:hAnsi="Arial"/>
        </w:rPr>
      </w:r>
    </w:p>
    <w:p>
      <w:pPr>
        <w:pStyle w:val="Normal"/>
        <w:spacing w:lineRule="exact" w:line="327"/>
        <w:jc w:val="both"/>
        <w:rPr>
          <w:rFonts w:ascii="Arial" w:hAnsi="Arial" w:eastAsia="Lucida Sans Unicode" w:cs="Arial"/>
        </w:rPr>
      </w:pPr>
      <w:r>
        <w:rPr>
          <w:rFonts w:eastAsia="Lucida Sans Unicode" w:cs="Arial" w:ascii="Arial" w:hAnsi="Arial"/>
        </w:rPr>
      </w:r>
    </w:p>
    <w:p>
      <w:pPr>
        <w:pStyle w:val="Normal"/>
        <w:spacing w:lineRule="auto" w:line="360"/>
        <w:jc w:val="both"/>
        <w:rPr>
          <w:rFonts w:ascii="Arial" w:hAnsi="Arial" w:eastAsia="Lucida Sans Unicode" w:cs="Arial"/>
        </w:rPr>
      </w:pPr>
      <w:r>
        <w:rPr>
          <w:rFonts w:eastAsia="Lucida Sans Unicode" w:cs="Arial" w:ascii="Arial" w:hAnsi="Arial"/>
        </w:rPr>
      </w:r>
    </w:p>
    <w:p>
      <w:pPr>
        <w:pStyle w:val="Normal"/>
        <w:spacing w:lineRule="auto" w:line="360"/>
        <w:jc w:val="both"/>
        <w:rPr>
          <w:rFonts w:ascii="Arial" w:hAnsi="Arial" w:eastAsia="Lucida Sans Unicode" w:cs="Arial"/>
        </w:rPr>
      </w:pPr>
      <w:r>
        <w:rPr>
          <w:rFonts w:eastAsia="Lucida Sans Unicode" w:cs="Arial" w:ascii="Arial" w:hAnsi="Arial"/>
        </w:rPr>
        <w:t>______________________________, CPF</w:t>
        <w:tab/>
        <w:t>_________________, presidente/diretor(a) do (a) _________________________________________________________________, nomeio o(a) Sr.(a) ____________________________, portador(a) do RG ____________________, inscrito(a) no CPF sob o nº ___________, residente em ___(endereço completo)_____ como Gestor(a) na Organização da Sociedade Civil pelo controle administrativo, financeiro e de execução de parcerias a serem celebradas com a Prefeitura Municipal.</w:t>
      </w:r>
    </w:p>
    <w:p>
      <w:pPr>
        <w:pStyle w:val="Normal"/>
        <w:spacing w:lineRule="auto" w:line="360"/>
        <w:jc w:val="both"/>
        <w:rPr>
          <w:rFonts w:ascii="Arial" w:hAnsi="Arial" w:eastAsia="Lucida Sans Unicode" w:cs="Arial"/>
        </w:rPr>
      </w:pPr>
      <w:r>
        <w:rPr>
          <w:rFonts w:eastAsia="Lucida Sans Unicode" w:cs="Arial" w:ascii="Arial" w:hAnsi="Arial"/>
        </w:rPr>
      </w:r>
    </w:p>
    <w:p>
      <w:pPr>
        <w:pStyle w:val="Normal"/>
        <w:spacing w:lineRule="auto" w:line="360"/>
        <w:jc w:val="both"/>
        <w:rPr>
          <w:rFonts w:ascii="Arial" w:hAnsi="Arial" w:eastAsia="Lucida Sans Unicode" w:cs="Arial"/>
        </w:rPr>
      </w:pPr>
      <w:r>
        <w:rPr>
          <w:rFonts w:eastAsia="Lucida Sans Unicode" w:cs="Arial" w:ascii="Arial" w:hAnsi="Arial"/>
        </w:rPr>
        <w:t>Declaro ter conhecimento e estar ciente das responsabilidades previstas na Lei Federal nº 13.019/2014.</w:t>
      </w:r>
    </w:p>
    <w:p>
      <w:pPr>
        <w:pStyle w:val="Normal"/>
        <w:spacing w:lineRule="auto" w:line="360"/>
        <w:jc w:val="center"/>
        <w:rPr>
          <w:rFonts w:ascii="Arial" w:hAnsi="Arial" w:eastAsia="Lucida Sans Unicode" w:cs="Arial"/>
        </w:rPr>
      </w:pPr>
      <w:r>
        <w:rPr>
          <w:rFonts w:eastAsia="Lucida Sans Unicode" w:cs="Arial" w:ascii="Arial" w:hAnsi="Arial"/>
        </w:rPr>
        <w:t>Santa Cruz do Sul, _____ de _______________ de _____.</w:t>
      </w:r>
    </w:p>
    <w:p>
      <w:pPr>
        <w:pStyle w:val="Normal"/>
        <w:spacing w:lineRule="auto" w:line="360"/>
        <w:jc w:val="center"/>
        <w:rPr>
          <w:rFonts w:ascii="Arial" w:hAnsi="Arial" w:eastAsia="Lucida Sans Unicode" w:cs="Arial"/>
        </w:rPr>
      </w:pPr>
      <w:r>
        <w:rPr>
          <w:rFonts w:eastAsia="Lucida Sans Unicode" w:cs="Arial" w:ascii="Arial" w:hAnsi="Arial"/>
        </w:rPr>
      </w:r>
    </w:p>
    <w:p>
      <w:pPr>
        <w:pStyle w:val="Normal"/>
        <w:spacing w:lineRule="auto" w:line="360"/>
        <w:jc w:val="center"/>
        <w:rPr>
          <w:rFonts w:ascii="Arial" w:hAnsi="Arial" w:eastAsia="Lucida Sans Unicode" w:cs="Arial"/>
        </w:rPr>
      </w:pPr>
      <w:r>
        <w:rPr>
          <w:rFonts w:eastAsia="Lucida Sans Unicode" w:cs="Arial" w:ascii="Arial" w:hAnsi="Arial"/>
        </w:rPr>
      </w:r>
    </w:p>
    <w:p>
      <w:pPr>
        <w:pStyle w:val="Normal"/>
        <w:jc w:val="center"/>
        <w:rPr>
          <w:rFonts w:ascii="Arial" w:hAnsi="Arial" w:cs="Arial"/>
        </w:rPr>
      </w:pPr>
      <w:r>
        <w:rPr>
          <w:rFonts w:cs="Arial" w:ascii="Arial" w:hAnsi="Arial"/>
        </w:rPr>
        <w:t>__________________________________</w:t>
      </w:r>
    </w:p>
    <w:p>
      <w:pPr>
        <w:pStyle w:val="Normal"/>
        <w:shd w:fill="FFFFFF" w:val="clear"/>
        <w:jc w:val="center"/>
        <w:rPr>
          <w:rFonts w:ascii="Arial" w:hAnsi="Arial" w:eastAsia="Lucida Sans Unicode" w:cs="Arial"/>
        </w:rPr>
      </w:pPr>
      <w:r>
        <w:rPr>
          <w:rFonts w:eastAsia="Lucida Sans Unicode" w:cs="Arial" w:ascii="Arial" w:hAnsi="Arial"/>
        </w:rPr>
        <w:t>Assinatura e Carimbo do Dirigente</w:t>
      </w:r>
    </w:p>
    <w:p>
      <w:pPr>
        <w:pStyle w:val="Normal"/>
        <w:spacing w:lineRule="exact" w:line="327"/>
        <w:jc w:val="both"/>
        <w:rPr>
          <w:rFonts w:ascii="Arial" w:hAnsi="Arial" w:eastAsia="Lucida Sans Unicode" w:cs="Arial"/>
        </w:rPr>
      </w:pPr>
      <w:r>
        <w:rPr>
          <w:rFonts w:eastAsia="Lucida Sans Unicode" w:cs="Arial" w:ascii="Arial" w:hAnsi="Arial"/>
        </w:rPr>
      </w:r>
    </w:p>
    <w:p>
      <w:pPr>
        <w:pStyle w:val="Normal"/>
        <w:spacing w:lineRule="exact" w:line="327"/>
        <w:jc w:val="both"/>
        <w:rPr>
          <w:rFonts w:ascii="Arial" w:hAnsi="Arial" w:eastAsia="Lucida Sans Unicode" w:cs="Arial"/>
        </w:rPr>
      </w:pPr>
      <w:r>
        <w:rPr>
          <w:rFonts w:eastAsia="Lucida Sans Unicode" w:cs="Arial" w:ascii="Arial" w:hAnsi="Arial"/>
        </w:rPr>
      </w:r>
    </w:p>
    <w:p>
      <w:pPr>
        <w:pStyle w:val="Normal"/>
        <w:spacing w:lineRule="exact" w:line="327"/>
        <w:jc w:val="both"/>
        <w:rPr>
          <w:rFonts w:ascii="Arial" w:hAnsi="Arial" w:eastAsia="Lucida Sans Unicode" w:cs="Arial"/>
        </w:rPr>
      </w:pPr>
      <w:r>
        <w:rPr>
          <w:rFonts w:eastAsia="Lucida Sans Unicode" w:cs="Arial" w:ascii="Arial" w:hAnsi="Arial"/>
        </w:rPr>
      </w:r>
    </w:p>
    <w:p>
      <w:pPr>
        <w:pStyle w:val="Normal"/>
        <w:spacing w:lineRule="exact" w:line="327"/>
        <w:jc w:val="both"/>
        <w:rPr>
          <w:rFonts w:ascii="Arial" w:hAnsi="Arial" w:eastAsia="Lucida Sans Unicode" w:cs="Arial"/>
        </w:rPr>
      </w:pPr>
      <w:r>
        <w:rPr>
          <w:rFonts w:eastAsia="Lucida Sans Unicode" w:cs="Arial" w:ascii="Arial" w:hAnsi="Arial"/>
        </w:rPr>
      </w:r>
    </w:p>
    <w:p>
      <w:pPr>
        <w:pStyle w:val="Normal"/>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t>OBS: anexar a esta declaração cópia de documento que contenha o RG e CPF do gestor.</w:t>
      </w:r>
    </w:p>
    <w:p>
      <w:pPr>
        <w:pStyle w:val="Normal"/>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drawing>
          <wp:anchor distT="0" distB="2540" distL="114935" distR="114935" simplePos="0" relativeHeight="34" behindDoc="1" locked="0" layoutInCell="0" allowOverlap="1">
            <wp:simplePos x="0" y="0"/>
            <wp:positionH relativeFrom="column">
              <wp:posOffset>-245110</wp:posOffset>
            </wp:positionH>
            <wp:positionV relativeFrom="paragraph">
              <wp:posOffset>260985</wp:posOffset>
            </wp:positionV>
            <wp:extent cx="1348105" cy="73660"/>
            <wp:effectExtent l="0" t="0" r="0" b="0"/>
            <wp:wrapTopAndBottom/>
            <wp:docPr id="19"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a8"/>
                    <pic:cNvPicPr>
                      <a:picLocks noChangeAspect="1" noChangeArrowheads="1"/>
                    </pic:cNvPicPr>
                  </pic:nvPicPr>
                  <pic:blipFill>
                    <a:blip r:embed="rId17"/>
                    <a:srcRect l="-538" t="-709" r="-538" b="-709"/>
                    <a:stretch>
                      <a:fillRect/>
                    </a:stretch>
                  </pic:blipFill>
                  <pic:spPr bwMode="auto">
                    <a:xfrm>
                      <a:off x="0" y="0"/>
                      <a:ext cx="1348105" cy="73660"/>
                    </a:xfrm>
                    <a:prstGeom prst="rect">
                      <a:avLst/>
                    </a:prstGeom>
                    <a:noFill/>
                  </pic:spPr>
                </pic:pic>
              </a:graphicData>
            </a:graphic>
          </wp:anchor>
        </w:drawing>
        <mc:AlternateContent>
          <mc:Choice Requires="wps">
            <w:drawing>
              <wp:anchor distT="0" distB="0" distL="0" distR="0" simplePos="0" relativeHeight="65" behindDoc="1" locked="0" layoutInCell="1" allowOverlap="1">
                <wp:simplePos x="0" y="0"/>
                <wp:positionH relativeFrom="column">
                  <wp:posOffset>1130935</wp:posOffset>
                </wp:positionH>
                <wp:positionV relativeFrom="paragraph">
                  <wp:posOffset>-220980</wp:posOffset>
                </wp:positionV>
                <wp:extent cx="4792980" cy="1438910"/>
                <wp:effectExtent l="0" t="0" r="0" b="0"/>
                <wp:wrapNone/>
                <wp:docPr id="20" name="Quadro8"/>
                <a:graphic xmlns:a="http://schemas.openxmlformats.org/drawingml/2006/main">
                  <a:graphicData uri="http://schemas.microsoft.com/office/word/2010/wordprocessingShape">
                    <wps:wsp>
                      <wps:cNvSpPr/>
                      <wps:spPr>
                        <a:xfrm>
                          <a:off x="0" y="0"/>
                          <a:ext cx="4793040" cy="143892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rFonts w:eastAsia="Calibri" w:cs="Calibri"/>
                                <w:color w:val="00000A"/>
                                <w:sz w:val="18"/>
                                <w:szCs w:val="22"/>
                                <w:lang w:eastAsia="ar-SA"/>
                              </w:rPr>
                            </w:pPr>
                            <w:r>
                              <w:rPr>
                                <w:rFonts w:eastAsia="Calibri" w:cs="Calibri"/>
                                <w:color w:val="00000A"/>
                                <w:sz w:val="18"/>
                                <w:szCs w:val="22"/>
                                <w:lang w:eastAsia="ar-SA"/>
                              </w:rPr>
                              <w:t>Rua Marechal Floriano, 1492 – Centro -  Fone: 3120 4083 - CEP: 96810106</w:t>
                            </w:r>
                          </w:p>
                          <w:p>
                            <w:pPr>
                              <w:pStyle w:val="Standard"/>
                              <w:spacing w:before="0" w:after="0"/>
                              <w:jc w:val="center"/>
                              <w:rPr>
                                <w:rFonts w:eastAsia="Calibri" w:cs="Calibri"/>
                                <w:color w:val="00000A"/>
                                <w:sz w:val="18"/>
                                <w:szCs w:val="22"/>
                                <w:lang w:eastAsia="ar-SA"/>
                              </w:rPr>
                            </w:pPr>
                            <w:r>
                              <w:rPr>
                                <w:rFonts w:eastAsia="Calibri" w:cs="Calibri"/>
                                <w:color w:val="00000A"/>
                                <w:sz w:val="18"/>
                                <w:szCs w:val="22"/>
                                <w:lang w:eastAsia="ar-SA"/>
                              </w:rPr>
                            </w:r>
                          </w:p>
                          <w:p>
                            <w:pPr>
                              <w:pStyle w:val="Standard"/>
                              <w:spacing w:before="0" w:after="0"/>
                              <w:jc w:val="center"/>
                              <w:rPr>
                                <w:color w:val="000000"/>
                              </w:rPr>
                            </w:pPr>
                            <w:r>
                              <w:rPr/>
                            </w:r>
                          </w:p>
                        </w:txbxContent>
                      </wps:txbx>
                      <wps:bodyPr lIns="10080" tIns="10080" rIns="10080" bIns="10080" anchor="t">
                        <a:noAutofit/>
                      </wps:bodyPr>
                    </wps:wsp>
                  </a:graphicData>
                </a:graphic>
              </wp:anchor>
            </w:drawing>
          </mc:Choice>
          <mc:Fallback>
            <w:pict>
              <v:rect id="shape_0" fillcolor="white" stroked="f" o:allowincell="f" style="position:absolute;margin-left:89.05pt;margin-top:-17.4pt;width:377.35pt;height:113.25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rFonts w:eastAsia="Calibri" w:cs="Calibri"/>
                          <w:color w:val="00000A"/>
                          <w:sz w:val="18"/>
                          <w:szCs w:val="22"/>
                          <w:lang w:eastAsia="ar-SA"/>
                        </w:rPr>
                      </w:pPr>
                      <w:r>
                        <w:rPr>
                          <w:rFonts w:eastAsia="Calibri" w:cs="Calibri"/>
                          <w:color w:val="00000A"/>
                          <w:sz w:val="18"/>
                          <w:szCs w:val="22"/>
                          <w:lang w:eastAsia="ar-SA"/>
                        </w:rPr>
                        <w:t>Rua Marechal Floriano, 1492 – Centro -  Fone: 3120 4083 - CEP: 96810106</w:t>
                      </w:r>
                    </w:p>
                    <w:p>
                      <w:pPr>
                        <w:pStyle w:val="Standard"/>
                        <w:spacing w:before="0" w:after="0"/>
                        <w:jc w:val="center"/>
                        <w:rPr>
                          <w:rFonts w:eastAsia="Calibri" w:cs="Calibri"/>
                          <w:color w:val="00000A"/>
                          <w:sz w:val="18"/>
                          <w:szCs w:val="22"/>
                          <w:lang w:eastAsia="ar-SA"/>
                        </w:rPr>
                      </w:pPr>
                      <w:r>
                        <w:rPr>
                          <w:rFonts w:eastAsia="Calibri" w:cs="Calibri"/>
                          <w:color w:val="00000A"/>
                          <w:sz w:val="18"/>
                          <w:szCs w:val="22"/>
                          <w:lang w:eastAsia="ar-SA"/>
                        </w:rPr>
                      </w:r>
                    </w:p>
                    <w:p>
                      <w:pPr>
                        <w:pStyle w:val="Standard"/>
                        <w:spacing w:before="0" w:after="0"/>
                        <w:jc w:val="center"/>
                        <w:rPr>
                          <w:color w:val="000000"/>
                        </w:rPr>
                      </w:pPr>
                      <w:r>
                        <w:rPr/>
                      </w:r>
                    </w:p>
                  </w:txbxContent>
                </v:textbox>
                <w10:wrap type="none"/>
              </v:rect>
            </w:pict>
          </mc:Fallback>
        </mc:AlternateContent>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drawing>
          <wp:anchor distT="0" distB="2540" distL="114935" distR="114935" simplePos="0" relativeHeight="77" behindDoc="1" locked="0" layoutInCell="0" allowOverlap="1">
            <wp:simplePos x="0" y="0"/>
            <wp:positionH relativeFrom="column">
              <wp:posOffset>-179705</wp:posOffset>
            </wp:positionH>
            <wp:positionV relativeFrom="paragraph">
              <wp:posOffset>2540</wp:posOffset>
            </wp:positionV>
            <wp:extent cx="1282700" cy="987425"/>
            <wp:effectExtent l="0" t="0" r="0" b="0"/>
            <wp:wrapTopAndBottom/>
            <wp:docPr id="21" name="Figura2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a21 Copia 1"/>
                    <pic:cNvPicPr>
                      <a:picLocks noChangeAspect="1" noChangeArrowheads="1"/>
                    </pic:cNvPicPr>
                  </pic:nvPicPr>
                  <pic:blipFill>
                    <a:blip r:embed="rId18"/>
                    <a:srcRect l="-538" t="-709" r="-538" b="-709"/>
                    <a:stretch>
                      <a:fillRect/>
                    </a:stretch>
                  </pic:blipFill>
                  <pic:spPr bwMode="auto">
                    <a:xfrm>
                      <a:off x="0" y="0"/>
                      <a:ext cx="1282700" cy="987425"/>
                    </a:xfrm>
                    <a:prstGeom prst="rect">
                      <a:avLst/>
                    </a:prstGeom>
                    <a:noFill/>
                  </pic:spPr>
                </pic:pic>
              </a:graphicData>
            </a:graphic>
          </wp:anchor>
        </w:drawing>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V</w:t>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t>DECLARAÇÃO DE CAPACIDADE ADMINISTRATIVA, TÉCNICA E GERENCIAL PARA</w:t>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t>A EXECUÇÃO DO PLANO DE TRABALHO E APLICAÇÃO DA RECEITA</w:t>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t>D E C L A R A Ç Ã O</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uto" w:line="360"/>
        <w:jc w:val="center"/>
        <w:rPr>
          <w:rFonts w:ascii="Arial" w:hAnsi="Arial" w:eastAsia="Lucida Sans Unicode" w:cs="Arial"/>
        </w:rPr>
      </w:pPr>
      <w:r>
        <w:rPr>
          <w:rFonts w:eastAsia="Lucida Sans Unicode" w:cs="Arial" w:ascii="Arial" w:hAnsi="Arial"/>
        </w:rPr>
      </w:r>
    </w:p>
    <w:p>
      <w:pPr>
        <w:pStyle w:val="Normal"/>
        <w:snapToGrid w:val="false"/>
        <w:spacing w:lineRule="auto" w:line="360"/>
        <w:jc w:val="both"/>
        <w:rPr/>
      </w:pPr>
      <w:r>
        <w:rPr>
          <w:rFonts w:eastAsia="Lucida Sans Unicode" w:cs="Arial" w:ascii="Arial" w:hAnsi="Arial"/>
        </w:rPr>
        <w:t xml:space="preserve">______________________________________________, presidente/diretor/provedor(a), CPF </w:t>
      </w:r>
      <w:r>
        <w:rPr>
          <w:rFonts w:cs="Arial" w:ascii="Arial" w:hAnsi="Arial"/>
        </w:rPr>
        <w:t>__________________, declaro, para os devidos fins e sob as penas da lei, que o(a) ______(</w:t>
      </w:r>
      <w:r>
        <w:rPr>
          <w:rFonts w:cs="Arial" w:ascii="Arial" w:hAnsi="Arial"/>
          <w:i/>
        </w:rPr>
        <w:t>Organização da Sociedade Civil</w:t>
      </w:r>
      <w:r>
        <w:rPr>
          <w:rFonts w:cs="Arial" w:ascii="Arial" w:hAnsi="Arial"/>
        </w:rPr>
        <w:t xml:space="preserve">)________________________, dispõe de estrutura física e de pessoal, com capacidade administrativa, técnica e gerencial para a execução do Plano de Trabalho proposto, assumindo inteira responsabilidade pelo cumprimento de todas as metas, acompanhamento e prestação de contas, bem como em </w:t>
      </w:r>
      <w:r>
        <w:rPr>
          <w:rFonts w:eastAsia="Lucida Sans Unicode" w:cs="Arial" w:ascii="Arial" w:hAnsi="Arial"/>
        </w:rPr>
        <w:t>atender o disposto na Lei Federal nº 13.019/2014.</w:t>
      </w:r>
    </w:p>
    <w:p>
      <w:pPr>
        <w:pStyle w:val="Normal"/>
        <w:snapToGrid w:val="false"/>
        <w:spacing w:lineRule="auto" w:line="360"/>
        <w:jc w:val="center"/>
        <w:rPr>
          <w:rFonts w:ascii="Arial" w:hAnsi="Arial" w:eastAsia="Lucida Sans Unicode" w:cs="Arial"/>
        </w:rPr>
      </w:pPr>
      <w:r>
        <w:rPr>
          <w:rFonts w:eastAsia="Lucida Sans Unicode" w:cs="Arial" w:ascii="Arial" w:hAnsi="Arial"/>
        </w:rPr>
      </w:r>
    </w:p>
    <w:p>
      <w:pPr>
        <w:pStyle w:val="Normal"/>
        <w:snapToGrid w:val="false"/>
        <w:spacing w:lineRule="auto" w:line="36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t>Santa Cruz do Sul, _____ de _______________ de _______.</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jc w:val="center"/>
        <w:rPr>
          <w:rFonts w:ascii="Arial" w:hAnsi="Arial" w:cs="Arial"/>
        </w:rPr>
      </w:pPr>
      <w:r>
        <w:rPr>
          <w:rFonts w:cs="Arial" w:ascii="Arial" w:hAnsi="Arial"/>
        </w:rPr>
        <w:t>__________________________________</w:t>
      </w:r>
    </w:p>
    <w:p>
      <w:pPr>
        <w:pStyle w:val="Normal"/>
        <w:shd w:fill="FFFFFF" w:val="clear"/>
        <w:jc w:val="center"/>
        <w:rPr>
          <w:rFonts w:ascii="Arial" w:hAnsi="Arial" w:eastAsia="Lucida Sans Unicode" w:cs="Arial"/>
        </w:rPr>
      </w:pPr>
      <w:r>
        <w:rPr>
          <w:rFonts w:eastAsia="Lucida Sans Unicode" w:cs="Arial" w:ascii="Arial" w:hAnsi="Arial"/>
        </w:rPr>
        <w:t>Assinatura e Carimbo do Dirigente</w:t>
      </w:r>
    </w:p>
    <w:p>
      <w:pPr>
        <w:pStyle w:val="Normal"/>
        <w:shd w:fill="FFFFFF" w:val="clear"/>
        <w:jc w:val="center"/>
        <w:rPr>
          <w:rFonts w:ascii="Arial" w:hAnsi="Arial" w:eastAsia="Lucida Sans Unicode" w:cs="Arial"/>
        </w:rPr>
      </w:pPr>
      <w:r>
        <w:rPr>
          <w:rFonts w:eastAsia="Lucida Sans Unicode" w:cs="Arial" w:ascii="Arial" w:hAnsi="Arial"/>
        </w:rPr>
      </w:r>
    </w:p>
    <w:p>
      <w:pPr>
        <w:pStyle w:val="Normal"/>
        <w:shd w:fill="FFFFFF" w:val="clear"/>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mc:AlternateContent>
          <mc:Choice Requires="wps">
            <w:drawing>
              <wp:anchor distT="0" distB="0" distL="0" distR="0" simplePos="0" relativeHeight="67" behindDoc="1" locked="0" layoutInCell="1" allowOverlap="1">
                <wp:simplePos x="0" y="0"/>
                <wp:positionH relativeFrom="column">
                  <wp:posOffset>1496695</wp:posOffset>
                </wp:positionH>
                <wp:positionV relativeFrom="paragraph">
                  <wp:posOffset>178435</wp:posOffset>
                </wp:positionV>
                <wp:extent cx="4568190" cy="1083945"/>
                <wp:effectExtent l="0" t="635" r="0" b="0"/>
                <wp:wrapNone/>
                <wp:docPr id="22" name="Quadro9"/>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17.85pt;margin-top:14.0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drawing>
          <wp:anchor distT="0" distB="2540" distL="114935" distR="114935" simplePos="0" relativeHeight="75" behindDoc="1" locked="0" layoutInCell="0" allowOverlap="1">
            <wp:simplePos x="0" y="0"/>
            <wp:positionH relativeFrom="column">
              <wp:posOffset>-88265</wp:posOffset>
            </wp:positionH>
            <wp:positionV relativeFrom="paragraph">
              <wp:posOffset>240665</wp:posOffset>
            </wp:positionV>
            <wp:extent cx="1567815" cy="978535"/>
            <wp:effectExtent l="0" t="0" r="0" b="0"/>
            <wp:wrapTopAndBottom/>
            <wp:docPr id="23" name="Figur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a9"/>
                    <pic:cNvPicPr>
                      <a:picLocks noChangeAspect="1" noChangeArrowheads="1"/>
                    </pic:cNvPicPr>
                  </pic:nvPicPr>
                  <pic:blipFill>
                    <a:blip r:embed="rId19"/>
                    <a:srcRect l="-538" t="-709" r="-538" b="-709"/>
                    <a:stretch>
                      <a:fillRect/>
                    </a:stretch>
                  </pic:blipFill>
                  <pic:spPr bwMode="auto">
                    <a:xfrm>
                      <a:off x="0" y="0"/>
                      <a:ext cx="1567815" cy="978535"/>
                    </a:xfrm>
                    <a:prstGeom prst="rect">
                      <a:avLst/>
                    </a:prstGeom>
                    <a:noFill/>
                  </pic:spPr>
                </pic:pic>
              </a:graphicData>
            </a:graphic>
          </wp:anchor>
        </w:drawing>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VI</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pPr>
      <w:r>
        <w:rPr>
          <w:rFonts w:eastAsia="Century Gothic" w:cs="Arial" w:ascii="Arial" w:hAnsi="Arial"/>
          <w:b/>
          <w:bCs/>
        </w:rPr>
        <w:t>DECLARAÇÃO DE QUE OS DIRIGENTES DA ORGANIZAÇÃO DA SOCIEDADE CIVIL NÃO SÃO AGENTES POLÍTICOS</w:t>
      </w:r>
      <w:r>
        <w:rPr>
          <w:rFonts w:eastAsia="Century Gothic" w:cs="Arial" w:ascii="Arial" w:hAnsi="Arial"/>
          <w:b/>
          <w:bCs/>
          <w:color w:val="000000"/>
        </w:rPr>
        <w:t xml:space="preserve"> </w:t>
      </w:r>
      <w:r>
        <w:fldChar w:fldCharType="begin"/>
      </w:r>
      <w:r>
        <w:rPr>
          <w:rStyle w:val="Style6"/>
          <w:rFonts w:eastAsia="Century Gothic" w:cs="Arial" w:ascii="Arial" w:hAnsi="Arial"/>
          <w:b/>
          <w:bCs/>
          <w:color w:val="800000"/>
          <w:u w:val="single"/>
          <w:lang w:val="zxx" w:bidi="zxx"/>
        </w:rPr>
        <w:instrText xml:space="preserve"> HYPERLINK "https://www.planalto.gov.br/CCIVIL_03/////_Ato2015-2018/2015/Lei/L13204.htm" \l "art2"</w:instrText>
      </w:r>
      <w:r>
        <w:rPr>
          <w:rStyle w:val="Style6"/>
          <w:rFonts w:eastAsia="Century Gothic" w:cs="Arial" w:ascii="Arial" w:hAnsi="Arial"/>
          <w:b/>
          <w:bCs/>
          <w:color w:val="800000"/>
          <w:u w:val="single"/>
          <w:lang w:val="zxx" w:bidi="zxx"/>
        </w:rPr>
        <w:fldChar w:fldCharType="separate"/>
      </w:r>
      <w:r>
        <w:rPr>
          <w:rStyle w:val="Style6"/>
          <w:rFonts w:eastAsia="Century Gothic" w:cs="Arial" w:ascii="Arial" w:hAnsi="Arial"/>
          <w:b/>
          <w:bCs/>
          <w:color w:val="800000"/>
          <w:u w:val="single"/>
          <w:lang w:val="zxx" w:bidi="zxx"/>
        </w:rPr>
        <w:t>(Art. 39, III – Lei Federal nº 13.019/2014)</w:t>
      </w:r>
      <w:r>
        <w:rPr>
          <w:rStyle w:val="Style6"/>
          <w:rFonts w:eastAsia="Century Gothic" w:cs="Arial" w:ascii="Arial" w:hAnsi="Arial"/>
          <w:b/>
          <w:bCs/>
          <w:color w:val="800000"/>
          <w:u w:val="single"/>
          <w:lang w:val="zxx" w:bidi="zxx"/>
        </w:rPr>
        <w:fldChar w:fldCharType="end"/>
      </w:r>
      <w:r>
        <w:rPr>
          <w:rFonts w:eastAsia="Century Gothic" w:cs="Arial" w:ascii="Arial" w:hAnsi="Arial"/>
          <w:b/>
          <w:bCs/>
          <w:color w:val="800000"/>
        </w:rPr>
        <w:t xml:space="preserve"> </w:t>
      </w:r>
    </w:p>
    <w:p>
      <w:pPr>
        <w:pStyle w:val="Normal"/>
        <w:spacing w:lineRule="auto" w:line="276"/>
        <w:jc w:val="both"/>
        <w:rPr>
          <w:rFonts w:ascii="Arial" w:hAnsi="Arial" w:cs="Arial"/>
          <w:b/>
          <w:bCs/>
          <w:color w:val="000000"/>
        </w:rPr>
      </w:pPr>
      <w:r>
        <w:rPr>
          <w:rFonts w:cs="Arial" w:ascii="Arial" w:hAnsi="Arial"/>
          <w:b/>
          <w:bCs/>
          <w:color w:val="000000"/>
        </w:rPr>
      </w:r>
    </w:p>
    <w:p>
      <w:pPr>
        <w:pStyle w:val="Normal"/>
        <w:spacing w:lineRule="auto" w:line="276"/>
        <w:jc w:val="both"/>
        <w:rPr>
          <w:rFonts w:ascii="Arial" w:hAnsi="Arial" w:cs="Arial"/>
          <w:b/>
          <w:bCs/>
          <w:color w:val="000000"/>
        </w:rPr>
      </w:pPr>
      <w:r>
        <w:rPr>
          <w:rFonts w:cs="Arial" w:ascii="Arial" w:hAnsi="Arial"/>
          <w:b/>
          <w:bCs/>
          <w:color w:val="000000"/>
        </w:rPr>
      </w:r>
    </w:p>
    <w:p>
      <w:pPr>
        <w:pStyle w:val="Normal"/>
        <w:spacing w:lineRule="auto" w:line="276"/>
        <w:jc w:val="both"/>
        <w:rPr>
          <w:rFonts w:ascii="Arial" w:hAnsi="Arial" w:cs="Arial"/>
          <w:b/>
          <w:bCs/>
          <w:color w:val="000000"/>
        </w:rPr>
      </w:pPr>
      <w:r>
        <w:rPr>
          <w:rFonts w:cs="Arial" w:ascii="Arial" w:hAnsi="Arial"/>
          <w:b/>
          <w:bCs/>
          <w:color w:val="000000"/>
        </w:rPr>
      </w:r>
    </w:p>
    <w:p>
      <w:pPr>
        <w:pStyle w:val="Normal"/>
        <w:spacing w:lineRule="auto" w:line="276"/>
        <w:jc w:val="center"/>
        <w:rPr>
          <w:rFonts w:ascii="Arial" w:hAnsi="Arial" w:cs="Arial"/>
          <w:b/>
          <w:bCs/>
          <w:color w:val="000000"/>
        </w:rPr>
      </w:pPr>
      <w:r>
        <w:rPr>
          <w:rFonts w:cs="Arial" w:ascii="Arial" w:hAnsi="Arial"/>
          <w:b/>
          <w:bCs/>
          <w:color w:val="000000"/>
        </w:rPr>
        <w:t>DECLARAÇÃO</w:t>
      </w:r>
    </w:p>
    <w:p>
      <w:pPr>
        <w:pStyle w:val="Normal"/>
        <w:spacing w:lineRule="auto" w:line="276"/>
        <w:jc w:val="center"/>
        <w:rPr>
          <w:rFonts w:ascii="Arial" w:hAnsi="Arial" w:cs="Arial"/>
          <w:color w:val="000000"/>
        </w:rPr>
      </w:pPr>
      <w:r>
        <w:rPr>
          <w:rFonts w:cs="Arial" w:ascii="Arial" w:hAnsi="Arial"/>
          <w:color w:val="000000"/>
        </w:rPr>
      </w:r>
    </w:p>
    <w:p>
      <w:pPr>
        <w:pStyle w:val="Normal"/>
        <w:spacing w:lineRule="auto" w:line="276"/>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color w:val="000000"/>
        </w:rPr>
      </w:pPr>
      <w:r>
        <w:rPr>
          <w:rFonts w:cs="Arial" w:ascii="Arial" w:hAnsi="Arial"/>
          <w:color w:val="000000"/>
        </w:rPr>
        <w:t>___________________________________________, CPF _______________________</w:t>
      </w:r>
    </w:p>
    <w:p>
      <w:pPr>
        <w:pStyle w:val="Normal"/>
        <w:spacing w:lineRule="auto" w:line="360"/>
        <w:jc w:val="both"/>
        <w:rPr/>
      </w:pPr>
      <w:r>
        <w:rPr>
          <w:rFonts w:cs="Arial" w:ascii="Arial" w:hAnsi="Arial"/>
          <w:color w:val="000000"/>
        </w:rPr>
        <w:t xml:space="preserve">presidente/diretor(a) do (a) __________________________________________, declaro que a entidade não tem como dirigente: Membro de Poder ou do Ministério Público, ou dirigente de órgão ou entidade da administração pública Municipal, bem como os respectivos cônjuges, companheiros, parentes em linha reta, colateral ou por afinidade, até o segundo grau. </w:t>
      </w:r>
      <w:r>
        <w:rPr>
          <w:rFonts w:cs="Arial" w:ascii="Arial" w:hAnsi="Arial"/>
          <w:b/>
          <w:bCs/>
          <w:color w:val="000000"/>
        </w:rPr>
        <w:t>(Art. 39, III – Lei Federal nº 13.019).</w:t>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center"/>
        <w:rPr>
          <w:rFonts w:ascii="Arial" w:hAnsi="Arial" w:cs="Arial"/>
          <w:color w:val="000000"/>
        </w:rPr>
      </w:pPr>
      <w:r>
        <w:rPr>
          <w:rFonts w:cs="Arial" w:ascii="Arial" w:hAnsi="Arial"/>
          <w:color w:val="000000"/>
        </w:rPr>
        <w:t>Santa Cruz do Sul, __________ de _______________, de _____</w:t>
      </w:r>
    </w:p>
    <w:p>
      <w:pPr>
        <w:pStyle w:val="Normal"/>
        <w:spacing w:lineRule="auto" w:line="360"/>
        <w:jc w:val="center"/>
        <w:rPr>
          <w:rFonts w:ascii="Arial" w:hAnsi="Arial" w:cs="Arial"/>
          <w:color w:val="000000"/>
        </w:rPr>
      </w:pPr>
      <w:r>
        <w:rPr>
          <w:rFonts w:cs="Arial" w:ascii="Arial" w:hAnsi="Arial"/>
          <w:color w:val="000000"/>
        </w:rPr>
      </w:r>
    </w:p>
    <w:p>
      <w:pPr>
        <w:pStyle w:val="Normal"/>
        <w:spacing w:lineRule="auto" w:line="360"/>
        <w:jc w:val="center"/>
        <w:rPr>
          <w:rFonts w:ascii="Arial" w:hAnsi="Arial" w:cs="Arial"/>
          <w:color w:val="000000"/>
        </w:rPr>
      </w:pPr>
      <w:r>
        <w:rPr>
          <w:rFonts w:cs="Arial" w:ascii="Arial" w:hAnsi="Arial"/>
          <w:color w:val="000000"/>
        </w:rPr>
      </w:r>
    </w:p>
    <w:p>
      <w:pPr>
        <w:pStyle w:val="Normal"/>
        <w:spacing w:lineRule="auto" w:line="360"/>
        <w:jc w:val="center"/>
        <w:rPr>
          <w:rFonts w:ascii="Arial" w:hAnsi="Arial" w:cs="Arial"/>
          <w:color w:val="000000"/>
        </w:rPr>
      </w:pPr>
      <w:r>
        <w:rPr>
          <w:rFonts w:cs="Arial" w:ascii="Arial" w:hAnsi="Arial"/>
          <w:color w:val="000000"/>
        </w:rPr>
      </w:r>
    </w:p>
    <w:p>
      <w:pPr>
        <w:pStyle w:val="Normal"/>
        <w:spacing w:lineRule="auto" w:line="360"/>
        <w:jc w:val="center"/>
        <w:rPr>
          <w:rFonts w:ascii="Arial" w:hAnsi="Arial" w:cs="Arial"/>
          <w:color w:val="000000"/>
        </w:rPr>
      </w:pPr>
      <w:r>
        <w:rPr>
          <w:rFonts w:cs="Arial" w:ascii="Arial" w:hAnsi="Arial"/>
          <w:color w:val="000000"/>
        </w:rPr>
      </w:r>
    </w:p>
    <w:p>
      <w:pPr>
        <w:pStyle w:val="Normal"/>
        <w:jc w:val="center"/>
        <w:rPr>
          <w:rFonts w:ascii="Arial" w:hAnsi="Arial" w:cs="Arial"/>
        </w:rPr>
      </w:pPr>
      <w:r>
        <w:rPr>
          <w:rFonts w:cs="Arial" w:ascii="Arial" w:hAnsi="Arial"/>
        </w:rPr>
        <w:t>__________________________________</w:t>
      </w:r>
    </w:p>
    <w:p>
      <w:pPr>
        <w:pStyle w:val="Normal"/>
        <w:shd w:fill="FFFFFF" w:val="clear"/>
        <w:jc w:val="center"/>
        <w:rPr>
          <w:rFonts w:ascii="Arial" w:hAnsi="Arial" w:cs="Arial"/>
          <w:color w:val="000000"/>
        </w:rPr>
      </w:pPr>
      <w:r>
        <w:rPr>
          <w:rFonts w:cs="Arial" w:ascii="Arial" w:hAnsi="Arial"/>
          <w:color w:val="000000"/>
        </w:rPr>
        <w:t>Assinatura e Carimbo do Dirigente</w:t>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mc:AlternateContent>
          <mc:Choice Requires="wps">
            <w:drawing>
              <wp:anchor distT="0" distB="0" distL="0" distR="0" simplePos="0" relativeHeight="45" behindDoc="1" locked="0" layoutInCell="1" allowOverlap="1">
                <wp:simplePos x="0" y="0"/>
                <wp:positionH relativeFrom="column">
                  <wp:posOffset>1355090</wp:posOffset>
                </wp:positionH>
                <wp:positionV relativeFrom="paragraph">
                  <wp:posOffset>69215</wp:posOffset>
                </wp:positionV>
                <wp:extent cx="4118610" cy="1083945"/>
                <wp:effectExtent l="0" t="635" r="0" b="0"/>
                <wp:wrapNone/>
                <wp:docPr id="24" name="Quadro10"/>
                <a:graphic xmlns:a="http://schemas.openxmlformats.org/drawingml/2006/main">
                  <a:graphicData uri="http://schemas.microsoft.com/office/word/2010/wordprocessingShape">
                    <wps:wsp>
                      <wps:cNvSpPr/>
                      <wps:spPr>
                        <a:xfrm>
                          <a:off x="0" y="0"/>
                          <a:ext cx="411876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 xml:space="preserve">       </w:t>
                            </w: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 xml:space="preserve">       </w:t>
                            </w: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 xml:space="preserve">     </w:t>
                            </w: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 xml:space="preserve">        </w:t>
                            </w: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 xml:space="preserve">       </w:t>
                            </w:r>
                            <w:r>
                              <w:rPr>
                                <w:rFonts w:eastAsia="Calibri" w:cs="Calibri"/>
                                <w:color w:val="00000A"/>
                                <w:sz w:val="18"/>
                                <w:szCs w:val="22"/>
                                <w:lang w:eastAsia="ar-SA"/>
                              </w:rPr>
                              <w:t xml:space="preserve">Rua Marechal Floriano, 1492 – Centro -  Fone: 3120 4083 - CEP: 96810106  </w:t>
                            </w:r>
                          </w:p>
                        </w:txbxContent>
                      </wps:txbx>
                      <wps:bodyPr lIns="10080" tIns="10080" rIns="10080" bIns="10080" anchor="t">
                        <a:noAutofit/>
                      </wps:bodyPr>
                    </wps:wsp>
                  </a:graphicData>
                </a:graphic>
              </wp:anchor>
            </w:drawing>
          </mc:Choice>
          <mc:Fallback>
            <w:pict>
              <v:rect id="shape_0" fillcolor="white" stroked="f" o:allowincell="f" style="position:absolute;margin-left:106.7pt;margin-top:5.45pt;width:324.2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 xml:space="preserve">       </w:t>
                      </w: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 xml:space="preserve">       </w:t>
                      </w: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 xml:space="preserve">     </w:t>
                      </w: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 xml:space="preserve">        </w:t>
                      </w: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 xml:space="preserve">       </w:t>
                      </w:r>
                      <w:r>
                        <w:rPr>
                          <w:rFonts w:eastAsia="Calibri" w:cs="Calibri"/>
                          <w:color w:val="00000A"/>
                          <w:sz w:val="18"/>
                          <w:szCs w:val="22"/>
                          <w:lang w:eastAsia="ar-SA"/>
                        </w:rPr>
                        <w:t xml:space="preserve">Rua Marechal Floriano, 1492 – Centro -  Fone: 3120 4083 - CEP: 96810106  </w:t>
                      </w:r>
                    </w:p>
                  </w:txbxContent>
                </v:textbox>
                <w10:wrap type="none"/>
              </v:rect>
            </w:pict>
          </mc:Fallback>
        </mc:AlternateContent>
        <w:drawing>
          <wp:anchor distT="0" distB="2540" distL="114935" distR="114935" simplePos="0" relativeHeight="74" behindDoc="1" locked="0" layoutInCell="0" allowOverlap="1">
            <wp:simplePos x="0" y="0"/>
            <wp:positionH relativeFrom="column">
              <wp:posOffset>-297815</wp:posOffset>
            </wp:positionH>
            <wp:positionV relativeFrom="paragraph">
              <wp:posOffset>120650</wp:posOffset>
            </wp:positionV>
            <wp:extent cx="1567815" cy="905510"/>
            <wp:effectExtent l="0" t="0" r="0" b="0"/>
            <wp:wrapTopAndBottom/>
            <wp:docPr id="25" name="Figur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a10"/>
                    <pic:cNvPicPr>
                      <a:picLocks noChangeAspect="1" noChangeArrowheads="1"/>
                    </pic:cNvPicPr>
                  </pic:nvPicPr>
                  <pic:blipFill>
                    <a:blip r:embed="rId20"/>
                    <a:srcRect l="-538" t="-709" r="-538" b="-709"/>
                    <a:stretch>
                      <a:fillRect/>
                    </a:stretch>
                  </pic:blipFill>
                  <pic:spPr bwMode="auto">
                    <a:xfrm>
                      <a:off x="0" y="0"/>
                      <a:ext cx="1567815" cy="905510"/>
                    </a:xfrm>
                    <a:prstGeom prst="rect">
                      <a:avLst/>
                    </a:prstGeom>
                    <a:noFill/>
                  </pic:spPr>
                </pic:pic>
              </a:graphicData>
            </a:graphic>
          </wp:anchor>
        </w:drawing>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VII</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pacing w:lineRule="auto" w:line="228"/>
        <w:jc w:val="center"/>
        <w:rPr>
          <w:rFonts w:ascii="Arial" w:hAnsi="Arial" w:eastAsia="Century Gothic" w:cs="Arial"/>
          <w:b/>
          <w:bCs/>
        </w:rPr>
      </w:pPr>
      <w:r>
        <w:rPr>
          <w:rFonts w:eastAsia="Century Gothic" w:cs="Arial" w:ascii="Arial" w:hAnsi="Arial"/>
          <w:b/>
          <w:bCs/>
        </w:rPr>
        <w:t>DECLARAÇÃO DE ATENDIMENTO À LEI FEDERAL Nº 12.527/2011.</w:t>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337"/>
        <w:jc w:val="both"/>
        <w:rPr>
          <w:rFonts w:ascii="Arial" w:hAnsi="Arial" w:eastAsia="Times New Roman" w:cs="Arial"/>
        </w:rPr>
      </w:pPr>
      <w:r>
        <w:rPr>
          <w:rFonts w:eastAsia="Times New Roman" w:cs="Arial" w:ascii="Arial" w:hAnsi="Arial"/>
        </w:rPr>
      </w:r>
    </w:p>
    <w:p>
      <w:pPr>
        <w:pStyle w:val="Normal"/>
        <w:spacing w:lineRule="auto" w:line="360"/>
        <w:ind w:hanging="0" w:left="3460" w:right="0"/>
        <w:jc w:val="both"/>
        <w:rPr>
          <w:rFonts w:ascii="Arial" w:hAnsi="Arial" w:eastAsia="Century Gothic" w:cs="Arial"/>
          <w:b/>
          <w:bCs/>
        </w:rPr>
      </w:pPr>
      <w:r>
        <w:rPr>
          <w:rFonts w:eastAsia="Century Gothic" w:cs="Arial" w:ascii="Arial" w:hAnsi="Arial"/>
          <w:b/>
          <w:bCs/>
        </w:rPr>
        <w:t>D E C L A R A Ç Ã O</w:t>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360"/>
        <w:jc w:val="both"/>
        <w:rPr>
          <w:rFonts w:ascii="Arial" w:hAnsi="Arial" w:eastAsia="Times New Roman" w:cs="Arial"/>
        </w:rPr>
      </w:pPr>
      <w:r>
        <w:rPr>
          <w:rFonts w:eastAsia="Times New Roman" w:cs="Arial" w:ascii="Arial" w:hAnsi="Arial"/>
        </w:rPr>
      </w:r>
    </w:p>
    <w:p>
      <w:pPr>
        <w:pStyle w:val="Normal"/>
        <w:tabs>
          <w:tab w:val="clear" w:pos="720"/>
          <w:tab w:val="left" w:pos="4060" w:leader="none"/>
          <w:tab w:val="left" w:pos="7520" w:leader="none"/>
          <w:tab w:val="left" w:pos="8540" w:leader="none"/>
        </w:tabs>
        <w:spacing w:lineRule="auto" w:line="360"/>
        <w:jc w:val="both"/>
        <w:rPr>
          <w:rFonts w:ascii="Arial" w:hAnsi="Arial" w:eastAsia="Century Gothic" w:cs="Arial"/>
        </w:rPr>
      </w:pPr>
      <w:r>
        <w:rPr>
          <w:rFonts w:eastAsia="Century Gothic" w:cs="Arial" w:ascii="Arial" w:hAnsi="Arial"/>
        </w:rPr>
        <w:t>___________________________________________________, CPF _______________, presidente/diretor(a) do (a) _________________________________________________, declaro, para os devidos fins e sob as penas da lei, que a Organização da Sociedade Civil se compromete em atender os requisitos previstos na Lei Federal n° 12.527/2011, e, de forma especial, a publicidade aos recursos públicos recebidos e à sua destinação, sem prejuízo das prestações de contas a que estejam legalmente obrigadas.</w:t>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360"/>
        <w:jc w:val="center"/>
        <w:rPr>
          <w:rFonts w:ascii="Arial" w:hAnsi="Arial" w:eastAsia="Century Gothic" w:cs="Arial"/>
        </w:rPr>
      </w:pPr>
      <w:r>
        <w:rPr>
          <w:rFonts w:eastAsia="Century Gothic" w:cs="Arial" w:ascii="Arial" w:hAnsi="Arial"/>
        </w:rPr>
        <w:t>Santa Cruz do Sul, _____ de _______________ de _____.</w:t>
      </w:r>
    </w:p>
    <w:p>
      <w:pPr>
        <w:pStyle w:val="Normal"/>
        <w:spacing w:lineRule="auto" w:line="360"/>
        <w:jc w:val="center"/>
        <w:rPr>
          <w:rFonts w:ascii="Arial" w:hAnsi="Arial" w:eastAsia="Times New Roman" w:cs="Arial"/>
        </w:rPr>
      </w:pPr>
      <w:r>
        <w:rPr>
          <w:rFonts w:eastAsia="Times New Roman" w:cs="Arial" w:ascii="Arial" w:hAnsi="Arial"/>
        </w:rPr>
      </w:r>
    </w:p>
    <w:p>
      <w:pPr>
        <w:pStyle w:val="Normal"/>
        <w:spacing w:lineRule="auto" w:line="360"/>
        <w:jc w:val="center"/>
        <w:rPr>
          <w:rFonts w:ascii="Arial" w:hAnsi="Arial" w:eastAsia="Times New Roman" w:cs="Arial"/>
        </w:rPr>
      </w:pPr>
      <w:r>
        <w:rPr>
          <w:rFonts w:eastAsia="Times New Roman" w:cs="Arial" w:ascii="Arial" w:hAnsi="Arial"/>
        </w:rPr>
      </w:r>
    </w:p>
    <w:p>
      <w:pPr>
        <w:pStyle w:val="Normal"/>
        <w:spacing w:lineRule="auto" w:line="360"/>
        <w:jc w:val="center"/>
        <w:rPr>
          <w:rFonts w:ascii="Arial" w:hAnsi="Arial" w:eastAsia="Times New Roman" w:cs="Arial"/>
        </w:rPr>
      </w:pPr>
      <w:r>
        <w:rPr>
          <w:rFonts w:eastAsia="Times New Roman" w:cs="Arial" w:ascii="Arial" w:hAnsi="Arial"/>
        </w:rPr>
      </w:r>
    </w:p>
    <w:p>
      <w:pPr>
        <w:pStyle w:val="Normal"/>
        <w:jc w:val="center"/>
        <w:rPr>
          <w:rFonts w:ascii="Arial" w:hAnsi="Arial" w:cs="Arial"/>
        </w:rPr>
      </w:pPr>
      <w:r>
        <w:rPr>
          <w:rFonts w:cs="Arial" w:ascii="Arial" w:hAnsi="Arial"/>
        </w:rPr>
        <w:t>__________________________________</w:t>
      </w:r>
    </w:p>
    <w:p>
      <w:pPr>
        <w:pStyle w:val="Normal"/>
        <w:shd w:fill="FFFFFF" w:val="clear"/>
        <w:jc w:val="center"/>
        <w:rPr>
          <w:rFonts w:ascii="Arial" w:hAnsi="Arial" w:eastAsia="Century Gothic" w:cs="Arial"/>
        </w:rPr>
      </w:pPr>
      <w:r>
        <w:rPr>
          <w:rFonts w:eastAsia="Century Gothic" w:cs="Arial" w:ascii="Arial" w:hAnsi="Arial"/>
        </w:rPr>
        <w:t>Assinatura e Carimbo do Dirigente</w:t>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Century Gothic" w:cs="Arial"/>
        </w:rPr>
      </w:pPr>
      <w:r>
        <w:rPr>
          <w:rFonts w:eastAsia="Century Gothic" w:cs="Arial" w:ascii="Arial" w:hAnsi="Arial"/>
        </w:rPr>
      </w:r>
    </w:p>
    <w:p>
      <w:pPr>
        <w:pStyle w:val="Normal"/>
        <w:spacing w:lineRule="exact" w:line="200"/>
        <w:jc w:val="both"/>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mc:AlternateContent>
          <mc:Choice Requires="wps">
            <w:drawing>
              <wp:anchor distT="0" distB="0" distL="0" distR="0" simplePos="0" relativeHeight="47" behindDoc="1" locked="0" layoutInCell="1" allowOverlap="1">
                <wp:simplePos x="0" y="0"/>
                <wp:positionH relativeFrom="column">
                  <wp:posOffset>1544320</wp:posOffset>
                </wp:positionH>
                <wp:positionV relativeFrom="paragraph">
                  <wp:posOffset>-102235</wp:posOffset>
                </wp:positionV>
                <wp:extent cx="4568190" cy="1083945"/>
                <wp:effectExtent l="0" t="635" r="0" b="0"/>
                <wp:wrapNone/>
                <wp:docPr id="26" name="Quadro11"/>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8.0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drawing>
          <wp:anchor distT="0" distB="2540" distL="114935" distR="114935" simplePos="0" relativeHeight="73" behindDoc="1" locked="0" layoutInCell="0" allowOverlap="1">
            <wp:simplePos x="0" y="0"/>
            <wp:positionH relativeFrom="column">
              <wp:posOffset>-88265</wp:posOffset>
            </wp:positionH>
            <wp:positionV relativeFrom="paragraph">
              <wp:posOffset>29845</wp:posOffset>
            </wp:positionV>
            <wp:extent cx="1567815" cy="905510"/>
            <wp:effectExtent l="0" t="0" r="0" b="0"/>
            <wp:wrapTopAndBottom/>
            <wp:docPr id="27" name="Figur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a11"/>
                    <pic:cNvPicPr>
                      <a:picLocks noChangeAspect="1" noChangeArrowheads="1"/>
                    </pic:cNvPicPr>
                  </pic:nvPicPr>
                  <pic:blipFill>
                    <a:blip r:embed="rId21"/>
                    <a:srcRect l="-538" t="-709" r="-538" b="-709"/>
                    <a:stretch>
                      <a:fillRect/>
                    </a:stretch>
                  </pic:blipFill>
                  <pic:spPr bwMode="auto">
                    <a:xfrm>
                      <a:off x="0" y="0"/>
                      <a:ext cx="1567815" cy="905510"/>
                    </a:xfrm>
                    <a:prstGeom prst="rect">
                      <a:avLst/>
                    </a:prstGeom>
                    <a:noFill/>
                  </pic:spPr>
                </pic:pic>
              </a:graphicData>
            </a:graphic>
          </wp:anchor>
        </w:drawing>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VIII</w:t>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t>DECLARAÇÃO DE ADIMPLÊNCIA COM O PODER PÚBLICO</w:t>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t>D E C L A R A Ç Ã O</w:t>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uto" w:line="360"/>
        <w:jc w:val="both"/>
        <w:rPr/>
      </w:pPr>
      <w:r>
        <w:rPr>
          <w:rFonts w:eastAsia="Lucida Sans Unicode" w:cs="Arial" w:ascii="Arial" w:hAnsi="Arial"/>
        </w:rPr>
        <w:t xml:space="preserve">_______________________________________, CPF __________________, </w:t>
      </w:r>
      <w:r>
        <w:rPr>
          <w:rFonts w:cs="Arial" w:ascii="Arial" w:hAnsi="Arial"/>
        </w:rPr>
        <w:t xml:space="preserve">presidente/diretor/provedor(a) do (a) _________________________________, declaro, para os devidos fins e sob as penas da lei, que a formalização do Termo de Parceria com o Município de Santa Cruz do Sul não contraria o Estatuto da Organização da Sociedade Civil e que a entidade está em dia com as prestações </w:t>
      </w:r>
      <w:r>
        <w:rPr>
          <w:rFonts w:eastAsia="Lucida Sans Unicode" w:cs="Arial" w:ascii="Arial" w:hAnsi="Arial"/>
        </w:rPr>
        <w:t>de contas referente a recursos recebidos do Município de Santa Cruz do Sul.</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t>Santa Cruz do Sul, _____ de _______________ de _____.</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jc w:val="center"/>
        <w:rPr>
          <w:rFonts w:ascii="Arial" w:hAnsi="Arial" w:cs="Arial"/>
        </w:rPr>
      </w:pPr>
      <w:r>
        <w:rPr>
          <w:rFonts w:cs="Arial" w:ascii="Arial" w:hAnsi="Arial"/>
        </w:rPr>
        <w:t>__________________________________</w:t>
      </w:r>
    </w:p>
    <w:p>
      <w:pPr>
        <w:pStyle w:val="Normal"/>
        <w:shd w:fill="FFFFFF" w:val="clear"/>
        <w:jc w:val="center"/>
        <w:rPr>
          <w:rFonts w:ascii="Arial" w:hAnsi="Arial" w:eastAsia="Lucida Sans Unicode" w:cs="Arial"/>
        </w:rPr>
      </w:pPr>
      <w:r>
        <w:rPr>
          <w:rFonts w:eastAsia="Lucida Sans Unicode" w:cs="Arial" w:ascii="Arial" w:hAnsi="Arial"/>
        </w:rPr>
        <w:t>Assinatura e Carimbo do Dirigente</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drawing>
          <wp:anchor distT="0" distB="2540" distL="114935" distR="114935" simplePos="0" relativeHeight="35" behindDoc="1" locked="0" layoutInCell="0" allowOverlap="1">
            <wp:simplePos x="0" y="0"/>
            <wp:positionH relativeFrom="column">
              <wp:posOffset>-88265</wp:posOffset>
            </wp:positionH>
            <wp:positionV relativeFrom="paragraph">
              <wp:posOffset>29845</wp:posOffset>
            </wp:positionV>
            <wp:extent cx="1567815" cy="905510"/>
            <wp:effectExtent l="0" t="0" r="0" b="0"/>
            <wp:wrapTopAndBottom/>
            <wp:docPr id="28" name="Figur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a12"/>
                    <pic:cNvPicPr>
                      <a:picLocks noChangeAspect="1" noChangeArrowheads="1"/>
                    </pic:cNvPicPr>
                  </pic:nvPicPr>
                  <pic:blipFill>
                    <a:blip r:embed="rId22"/>
                    <a:srcRect l="-538" t="-709" r="-538" b="-709"/>
                    <a:stretch>
                      <a:fillRect/>
                    </a:stretch>
                  </pic:blipFill>
                  <pic:spPr bwMode="auto">
                    <a:xfrm>
                      <a:off x="0" y="0"/>
                      <a:ext cx="1567815" cy="905510"/>
                    </a:xfrm>
                    <a:prstGeom prst="rect">
                      <a:avLst/>
                    </a:prstGeom>
                    <a:noFill/>
                  </pic:spPr>
                </pic:pic>
              </a:graphicData>
            </a:graphic>
          </wp:anchor>
        </w:drawing>
        <mc:AlternateContent>
          <mc:Choice Requires="wps">
            <w:drawing>
              <wp:anchor distT="0" distB="0" distL="0" distR="0" simplePos="0" relativeHeight="49" behindDoc="1" locked="0" layoutInCell="1" allowOverlap="1">
                <wp:simplePos x="0" y="0"/>
                <wp:positionH relativeFrom="column">
                  <wp:posOffset>1544320</wp:posOffset>
                </wp:positionH>
                <wp:positionV relativeFrom="paragraph">
                  <wp:posOffset>-102235</wp:posOffset>
                </wp:positionV>
                <wp:extent cx="4568190" cy="1083945"/>
                <wp:effectExtent l="0" t="635" r="0" b="0"/>
                <wp:wrapNone/>
                <wp:docPr id="29" name="Quadro12"/>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8.0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IX</w:t>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pacing w:lineRule="auto" w:line="240"/>
        <w:jc w:val="center"/>
        <w:rPr>
          <w:rFonts w:ascii="Arial" w:hAnsi="Arial" w:eastAsia="Century Gothic" w:cs="Arial"/>
          <w:b/>
          <w:bCs/>
        </w:rPr>
      </w:pPr>
      <w:r>
        <w:rPr>
          <w:rFonts w:eastAsia="Century Gothic" w:cs="Arial" w:ascii="Arial" w:hAnsi="Arial"/>
          <w:b/>
          <w:bCs/>
        </w:rPr>
        <w:t>DECLARAÇÃO DE INÍCIO DE ATIVIDADE E ATENDIMENTO AOS ARTIGOS 33 E 34, DA LEI FEDERAL Nº 13.019/2014</w:t>
      </w:r>
    </w:p>
    <w:p>
      <w:pPr>
        <w:pStyle w:val="Normal"/>
        <w:spacing w:lineRule="auto" w:line="240"/>
        <w:jc w:val="center"/>
        <w:rPr>
          <w:rFonts w:ascii="Arial" w:hAnsi="Arial" w:eastAsia="Century Gothic" w:cs="Arial"/>
          <w:b/>
          <w:bCs/>
        </w:rPr>
      </w:pPr>
      <w:r>
        <w:rPr>
          <w:rFonts w:eastAsia="Century Gothic" w:cs="Arial" w:ascii="Arial" w:hAnsi="Arial"/>
          <w:b/>
          <w:bCs/>
        </w:rPr>
      </w:r>
    </w:p>
    <w:p>
      <w:pPr>
        <w:pStyle w:val="Normal"/>
        <w:spacing w:lineRule="auto" w:line="240"/>
        <w:jc w:val="center"/>
        <w:rPr>
          <w:rFonts w:ascii="Arial" w:hAnsi="Arial" w:eastAsia="Century Gothic" w:cs="Arial"/>
          <w:b/>
          <w:bCs/>
        </w:rPr>
      </w:pPr>
      <w:r>
        <w:rPr>
          <w:rFonts w:eastAsia="Century Gothic" w:cs="Arial" w:ascii="Arial" w:hAnsi="Arial"/>
          <w:b/>
          <w:bCs/>
        </w:rPr>
      </w:r>
    </w:p>
    <w:p>
      <w:pPr>
        <w:pStyle w:val="Normal"/>
        <w:spacing w:lineRule="auto" w:line="240"/>
        <w:jc w:val="center"/>
        <w:rPr>
          <w:rFonts w:ascii="Arial" w:hAnsi="Arial" w:eastAsia="Century Gothic" w:cs="Arial"/>
          <w:b/>
          <w:bCs/>
        </w:rPr>
      </w:pPr>
      <w:r>
        <w:rPr>
          <w:rFonts w:eastAsia="Century Gothic" w:cs="Arial" w:ascii="Arial" w:hAnsi="Arial"/>
          <w:b/>
          <w:bCs/>
        </w:rPr>
      </w:r>
    </w:p>
    <w:p>
      <w:pPr>
        <w:pStyle w:val="Normal"/>
        <w:spacing w:lineRule="exact" w:line="200"/>
        <w:jc w:val="both"/>
        <w:rPr>
          <w:rFonts w:ascii="Arial" w:hAnsi="Arial" w:eastAsia="Century Gothic" w:cs="Arial"/>
          <w:b/>
          <w:bCs/>
        </w:rPr>
      </w:pPr>
      <w:r>
        <w:rPr>
          <w:rFonts w:eastAsia="Century Gothic" w:cs="Arial" w:ascii="Arial" w:hAnsi="Arial"/>
          <w:b/>
          <w:bCs/>
        </w:rPr>
      </w:r>
    </w:p>
    <w:p>
      <w:pPr>
        <w:pStyle w:val="Normal"/>
        <w:spacing w:lineRule="auto" w:line="228"/>
        <w:ind w:hanging="0" w:left="3460" w:right="0"/>
        <w:jc w:val="both"/>
        <w:rPr>
          <w:rFonts w:ascii="Arial" w:hAnsi="Arial" w:eastAsia="Century Gothic" w:cs="Arial"/>
          <w:b/>
          <w:bCs/>
        </w:rPr>
      </w:pPr>
      <w:r>
        <w:rPr>
          <w:rFonts w:eastAsia="Century Gothic" w:cs="Arial" w:ascii="Arial" w:hAnsi="Arial"/>
          <w:b/>
          <w:bCs/>
        </w:rPr>
        <w:t>D E C L A R A Ç Ã O</w:t>
      </w:r>
    </w:p>
    <w:p>
      <w:pPr>
        <w:pStyle w:val="Normal"/>
        <w:spacing w:lineRule="auto" w:line="228"/>
        <w:ind w:hanging="0" w:left="3460" w:right="0"/>
        <w:jc w:val="both"/>
        <w:rPr>
          <w:rFonts w:ascii="Arial" w:hAnsi="Arial" w:eastAsia="Century Gothic" w:cs="Arial"/>
        </w:rPr>
      </w:pPr>
      <w:r>
        <w:rPr>
          <w:rFonts w:eastAsia="Century Gothic" w:cs="Arial" w:ascii="Arial" w:hAnsi="Arial"/>
        </w:rPr>
      </w:r>
    </w:p>
    <w:p>
      <w:pPr>
        <w:pStyle w:val="Normal"/>
        <w:spacing w:lineRule="auto" w:line="228"/>
        <w:ind w:hanging="0" w:left="3460" w:right="0"/>
        <w:jc w:val="both"/>
        <w:rPr>
          <w:rFonts w:ascii="Arial" w:hAnsi="Arial" w:eastAsia="Century Gothic" w:cs="Arial"/>
        </w:rPr>
      </w:pPr>
      <w:r>
        <w:rPr>
          <w:rFonts w:eastAsia="Century Gothic" w:cs="Arial" w:ascii="Arial" w:hAnsi="Arial"/>
        </w:rPr>
      </w:r>
    </w:p>
    <w:p>
      <w:pPr>
        <w:pStyle w:val="Normal"/>
        <w:spacing w:lineRule="auto" w:line="228"/>
        <w:ind w:hanging="0" w:left="3460" w:right="0"/>
        <w:jc w:val="both"/>
        <w:rPr>
          <w:rFonts w:ascii="Arial" w:hAnsi="Arial" w:eastAsia="Century Gothic" w:cs="Arial"/>
        </w:rPr>
      </w:pPr>
      <w:r>
        <w:rPr>
          <w:rFonts w:eastAsia="Century Gothic" w:cs="Arial" w:ascii="Arial" w:hAnsi="Arial"/>
        </w:rPr>
      </w:r>
    </w:p>
    <w:p>
      <w:pPr>
        <w:pStyle w:val="Normal"/>
        <w:tabs>
          <w:tab w:val="clear" w:pos="720"/>
          <w:tab w:val="left" w:pos="4060" w:leader="none"/>
          <w:tab w:val="left" w:pos="7520" w:leader="none"/>
          <w:tab w:val="left" w:pos="8540" w:leader="none"/>
        </w:tabs>
        <w:spacing w:lineRule="auto" w:line="360"/>
        <w:jc w:val="both"/>
        <w:rPr/>
      </w:pPr>
      <w:r>
        <w:rPr>
          <w:rFonts w:eastAsia="Century Gothic" w:cs="Arial" w:ascii="Arial" w:hAnsi="Arial"/>
        </w:rPr>
        <w:t xml:space="preserve">____________________________________________________, CPF ______________, </w:t>
      </w:r>
      <w:r>
        <w:rPr>
          <w:rFonts w:eastAsia="Times New Roman" w:cs="Arial" w:ascii="Arial" w:hAnsi="Arial"/>
        </w:rPr>
        <w:t xml:space="preserve"> </w:t>
      </w:r>
      <w:r>
        <w:rPr>
          <w:rFonts w:eastAsia="Century Gothic" w:cs="Arial" w:ascii="Arial" w:hAnsi="Arial"/>
        </w:rPr>
        <w:t>presidente/diretor(a) do (a) _____________________________, declaro, para os devidos fins, que a Organização da Sociedade Civil __________________, CNPJ nº _____________, teve seu início das atividades em ___/___/____ e que seu Estatuto atende os art. 33 e 34 da Lei Federal nº 13.019, de 31 de julho de 2014.</w:t>
      </w:r>
    </w:p>
    <w:p>
      <w:pPr>
        <w:pStyle w:val="Normal"/>
        <w:tabs>
          <w:tab w:val="clear" w:pos="720"/>
          <w:tab w:val="left" w:pos="4060" w:leader="none"/>
          <w:tab w:val="left" w:pos="7520" w:leader="none"/>
          <w:tab w:val="left" w:pos="8540" w:leader="none"/>
        </w:tabs>
        <w:spacing w:lineRule="auto" w:line="360"/>
        <w:jc w:val="both"/>
        <w:rPr>
          <w:rFonts w:ascii="Arial" w:hAnsi="Arial" w:cs="Arial"/>
        </w:rPr>
      </w:pPr>
      <w:r>
        <w:rPr>
          <w:rFonts w:cs="Arial" w:ascii="Arial" w:hAnsi="Arial"/>
        </w:rPr>
      </w:r>
    </w:p>
    <w:p>
      <w:pPr>
        <w:pStyle w:val="Normal"/>
        <w:spacing w:lineRule="auto" w:line="228"/>
        <w:jc w:val="center"/>
        <w:rPr>
          <w:rFonts w:ascii="Arial" w:hAnsi="Arial" w:eastAsia="Century Gothic" w:cs="Arial"/>
        </w:rPr>
      </w:pPr>
      <w:r>
        <w:rPr>
          <w:rFonts w:eastAsia="Century Gothic" w:cs="Arial" w:ascii="Arial" w:hAnsi="Arial"/>
        </w:rPr>
        <w:t>Santa Cruz do Sul, _____ de _______________ de _____.</w:t>
      </w:r>
    </w:p>
    <w:p>
      <w:pPr>
        <w:pStyle w:val="Normal"/>
        <w:spacing w:lineRule="auto" w:line="228"/>
        <w:ind w:hanging="0" w:left="2520" w:right="0"/>
        <w:jc w:val="center"/>
        <w:rPr>
          <w:rFonts w:ascii="Arial" w:hAnsi="Arial" w:cs="Arial"/>
        </w:rPr>
      </w:pPr>
      <w:r>
        <w:rPr>
          <w:rFonts w:cs="Arial" w:ascii="Arial" w:hAnsi="Arial"/>
        </w:rPr>
      </w:r>
    </w:p>
    <w:p>
      <w:pPr>
        <w:pStyle w:val="Normal"/>
        <w:spacing w:lineRule="auto" w:line="228"/>
        <w:ind w:hanging="0" w:left="2520" w:right="0"/>
        <w:jc w:val="center"/>
        <w:rPr>
          <w:rFonts w:ascii="Arial" w:hAnsi="Arial" w:cs="Arial"/>
        </w:rPr>
      </w:pPr>
      <w:r>
        <w:rPr>
          <w:rFonts w:cs="Arial" w:ascii="Arial" w:hAnsi="Arial"/>
        </w:rPr>
      </w:r>
    </w:p>
    <w:p>
      <w:pPr>
        <w:pStyle w:val="Normal"/>
        <w:spacing w:lineRule="auto" w:line="228"/>
        <w:ind w:hanging="0" w:left="2520" w:right="0"/>
        <w:jc w:val="center"/>
        <w:rPr>
          <w:rFonts w:ascii="Arial" w:hAnsi="Arial" w:cs="Arial"/>
        </w:rPr>
      </w:pPr>
      <w:r>
        <w:rPr>
          <w:rFonts w:cs="Arial" w:ascii="Arial" w:hAnsi="Arial"/>
        </w:rPr>
      </w:r>
    </w:p>
    <w:p>
      <w:pPr>
        <w:pStyle w:val="Normal"/>
        <w:spacing w:lineRule="auto" w:line="228"/>
        <w:ind w:hanging="0" w:left="2520" w:right="0"/>
        <w:jc w:val="center"/>
        <w:rPr>
          <w:rFonts w:ascii="Arial" w:hAnsi="Arial" w:cs="Arial"/>
        </w:rPr>
      </w:pPr>
      <w:r>
        <w:rPr>
          <w:rFonts w:cs="Arial" w:ascii="Arial" w:hAnsi="Arial"/>
        </w:rPr>
      </w:r>
    </w:p>
    <w:p>
      <w:pPr>
        <w:pStyle w:val="Normal"/>
        <w:spacing w:lineRule="auto" w:line="228"/>
        <w:ind w:hanging="0" w:left="2520" w:right="0"/>
        <w:jc w:val="center"/>
        <w:rPr>
          <w:rFonts w:ascii="Arial" w:hAnsi="Arial" w:cs="Arial"/>
        </w:rPr>
      </w:pPr>
      <w:r>
        <w:rPr>
          <w:rFonts w:cs="Arial" w:ascii="Arial" w:hAnsi="Arial"/>
        </w:rPr>
      </w:r>
    </w:p>
    <w:p>
      <w:pPr>
        <w:pStyle w:val="Normal"/>
        <w:spacing w:lineRule="auto" w:line="228"/>
        <w:ind w:hanging="0" w:left="2520" w:right="0"/>
        <w:jc w:val="center"/>
        <w:rPr>
          <w:rFonts w:ascii="Arial" w:hAnsi="Arial" w:eastAsia="Century Gothic" w:cs="Arial"/>
        </w:rPr>
      </w:pPr>
      <w:r>
        <w:rPr>
          <w:rFonts w:eastAsia="Century Gothic" w:cs="Arial" w:ascii="Arial" w:hAnsi="Arial"/>
        </w:rPr>
      </w:r>
    </w:p>
    <w:p>
      <w:pPr>
        <w:pStyle w:val="Normal"/>
        <w:jc w:val="center"/>
        <w:rPr>
          <w:rFonts w:ascii="Arial" w:hAnsi="Arial" w:cs="Arial"/>
        </w:rPr>
      </w:pPr>
      <w:r>
        <w:rPr>
          <w:rFonts w:cs="Arial" w:ascii="Arial" w:hAnsi="Arial"/>
        </w:rPr>
        <w:t>__________________________________</w:t>
      </w:r>
    </w:p>
    <w:p>
      <w:pPr>
        <w:pStyle w:val="Normal"/>
        <w:shd w:fill="FFFFFF" w:val="clear"/>
        <w:jc w:val="center"/>
        <w:rPr>
          <w:rFonts w:ascii="Arial" w:hAnsi="Arial" w:eastAsia="Century Gothic" w:cs="Arial"/>
        </w:rPr>
      </w:pPr>
      <w:r>
        <w:rPr>
          <w:rFonts w:eastAsia="Century Gothic" w:cs="Arial" w:ascii="Arial" w:hAnsi="Arial"/>
        </w:rPr>
        <w:t>Assinatura e Carimbo do Dirigente</w:t>
      </w:r>
    </w:p>
    <w:p>
      <w:pPr>
        <w:pStyle w:val="Normal"/>
        <w:spacing w:lineRule="exact" w:line="200"/>
        <w:jc w:val="center"/>
        <w:rPr>
          <w:rFonts w:ascii="Arial" w:hAnsi="Arial" w:eastAsia="Times New Roman" w:cs="Arial"/>
        </w:rPr>
      </w:pPr>
      <w:r>
        <w:rPr>
          <w:rFonts w:eastAsia="Times New Roman" w:cs="Arial" w:ascii="Arial" w:hAnsi="Arial"/>
        </w:rPr>
      </w:r>
    </w:p>
    <w:p>
      <w:pPr>
        <w:pStyle w:val="Normal"/>
        <w:spacing w:lineRule="atLeas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drawing>
          <wp:anchor distT="0" distB="2540" distL="114935" distR="114935" simplePos="0" relativeHeight="36" behindDoc="1" locked="0" layoutInCell="0" allowOverlap="1">
            <wp:simplePos x="0" y="0"/>
            <wp:positionH relativeFrom="column">
              <wp:posOffset>76835</wp:posOffset>
            </wp:positionH>
            <wp:positionV relativeFrom="paragraph">
              <wp:posOffset>-26035</wp:posOffset>
            </wp:positionV>
            <wp:extent cx="1352550" cy="895350"/>
            <wp:effectExtent l="0" t="0" r="0" b="0"/>
            <wp:wrapTopAndBottom/>
            <wp:docPr id="30" name="Figur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a13"/>
                    <pic:cNvPicPr>
                      <a:picLocks noChangeAspect="1" noChangeArrowheads="1"/>
                    </pic:cNvPicPr>
                  </pic:nvPicPr>
                  <pic:blipFill>
                    <a:blip r:embed="rId23"/>
                    <a:srcRect l="-538" t="-709" r="-538" b="-709"/>
                    <a:stretch>
                      <a:fillRect/>
                    </a:stretch>
                  </pic:blipFill>
                  <pic:spPr bwMode="auto">
                    <a:xfrm>
                      <a:off x="0" y="0"/>
                      <a:ext cx="1352550" cy="895350"/>
                    </a:xfrm>
                    <a:prstGeom prst="rect">
                      <a:avLst/>
                    </a:prstGeom>
                    <a:noFill/>
                  </pic:spPr>
                </pic:pic>
              </a:graphicData>
            </a:graphic>
          </wp:anchor>
        </w:drawing>
        <mc:AlternateContent>
          <mc:Choice Requires="wps">
            <w:drawing>
              <wp:anchor distT="0" distB="0" distL="0" distR="0" simplePos="0" relativeHeight="51" behindDoc="1" locked="0" layoutInCell="1" allowOverlap="1">
                <wp:simplePos x="0" y="0"/>
                <wp:positionH relativeFrom="column">
                  <wp:posOffset>1544320</wp:posOffset>
                </wp:positionH>
                <wp:positionV relativeFrom="paragraph">
                  <wp:posOffset>-102235</wp:posOffset>
                </wp:positionV>
                <wp:extent cx="4568190" cy="1083945"/>
                <wp:effectExtent l="0" t="635" r="0" b="0"/>
                <wp:wrapNone/>
                <wp:docPr id="31" name="Quadro13"/>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8.0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t>ANEXO X</w:t>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cs="Arial"/>
          <w:color w:val="000000"/>
        </w:rPr>
      </w:pPr>
      <w:r>
        <w:rPr>
          <w:rFonts w:cs="Arial" w:ascii="Arial" w:hAnsi="Arial"/>
          <w:color w:val="000000"/>
        </w:rPr>
      </w:r>
    </w:p>
    <w:p>
      <w:pPr>
        <w:pStyle w:val="Normal"/>
        <w:jc w:val="center"/>
        <w:rPr>
          <w:rFonts w:ascii="Arial" w:hAnsi="Arial" w:eastAsia="Lucida Sans Unicode" w:cs="Arial"/>
          <w:b/>
          <w:bCs/>
          <w:color w:val="000000"/>
        </w:rPr>
      </w:pPr>
      <w:r>
        <w:rPr>
          <w:rFonts w:eastAsia="Lucida Sans Unicode" w:cs="Arial" w:ascii="Arial" w:hAnsi="Arial"/>
          <w:b/>
          <w:bCs/>
          <w:color w:val="000000"/>
        </w:rPr>
        <w:t>DECLARAÇÃO DE PRESTAÇÃO DE CONTAS DA APLICAÇÃO DOS RECURSOS</w:t>
      </w:r>
    </w:p>
    <w:p>
      <w:pPr>
        <w:pStyle w:val="Normal"/>
        <w:jc w:val="center"/>
        <w:rPr>
          <w:rFonts w:ascii="Arial" w:hAnsi="Arial" w:cs="Arial"/>
          <w:color w:val="000000"/>
        </w:rPr>
      </w:pPr>
      <w:r>
        <w:rPr>
          <w:rFonts w:cs="Arial" w:ascii="Arial" w:hAnsi="Arial"/>
          <w:color w:val="000000"/>
        </w:rPr>
      </w:r>
    </w:p>
    <w:p>
      <w:pPr>
        <w:pStyle w:val="Normal"/>
        <w:snapToGrid w:val="false"/>
        <w:spacing w:lineRule="atLeast" w:line="100"/>
        <w:jc w:val="center"/>
        <w:rPr>
          <w:rFonts w:ascii="Arial" w:hAnsi="Arial" w:cs="Arial"/>
          <w:color w:val="000000"/>
        </w:rPr>
      </w:pPr>
      <w:r>
        <w:rPr>
          <w:rFonts w:cs="Arial" w:ascii="Arial" w:hAnsi="Arial"/>
          <w:color w:val="000000"/>
        </w:rPr>
      </w:r>
    </w:p>
    <w:p>
      <w:pPr>
        <w:pStyle w:val="Normal"/>
        <w:snapToGrid w:val="false"/>
        <w:spacing w:lineRule="atLeast" w:line="100"/>
        <w:jc w:val="center"/>
        <w:rPr>
          <w:rFonts w:ascii="Arial" w:hAnsi="Arial" w:cs="Arial"/>
          <w:color w:val="000000"/>
        </w:rPr>
      </w:pPr>
      <w:r>
        <w:rPr>
          <w:rFonts w:cs="Arial" w:ascii="Arial" w:hAnsi="Arial"/>
          <w:color w:val="000000"/>
        </w:rPr>
      </w:r>
    </w:p>
    <w:p>
      <w:pPr>
        <w:pStyle w:val="Normal"/>
        <w:snapToGrid w:val="false"/>
        <w:spacing w:lineRule="atLeast" w:line="100"/>
        <w:jc w:val="center"/>
        <w:rPr>
          <w:rFonts w:ascii="Arial" w:hAnsi="Arial" w:cs="Arial"/>
          <w:color w:val="000000"/>
        </w:rPr>
      </w:pPr>
      <w:r>
        <w:rPr>
          <w:rFonts w:cs="Arial" w:ascii="Arial" w:hAnsi="Arial"/>
          <w:color w:val="000000"/>
        </w:rPr>
      </w:r>
    </w:p>
    <w:p>
      <w:pPr>
        <w:pStyle w:val="Normal"/>
        <w:snapToGrid w:val="false"/>
        <w:spacing w:lineRule="atLeast" w:line="100"/>
        <w:jc w:val="center"/>
        <w:rPr>
          <w:rFonts w:ascii="Arial" w:hAnsi="Arial" w:eastAsia="Lucida Sans Unicode" w:cs="Arial"/>
          <w:b/>
          <w:bCs/>
          <w:color w:val="000000"/>
        </w:rPr>
      </w:pPr>
      <w:r>
        <w:rPr>
          <w:rFonts w:eastAsia="Lucida Sans Unicode" w:cs="Arial" w:ascii="Arial" w:hAnsi="Arial"/>
          <w:b/>
          <w:bCs/>
          <w:color w:val="000000"/>
        </w:rPr>
        <w:t>D E C L A R A Ç Ã O</w:t>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color w:val="000000"/>
        </w:rPr>
      </w:pPr>
      <w:r>
        <w:rPr>
          <w:rFonts w:cs="Arial" w:ascii="Arial" w:hAnsi="Arial"/>
          <w:color w:val="000000"/>
        </w:rPr>
        <w:t>___________________________________________, CPF _______________________,</w:t>
      </w:r>
    </w:p>
    <w:p>
      <w:pPr>
        <w:pStyle w:val="Normal"/>
        <w:spacing w:lineRule="auto" w:line="360"/>
        <w:jc w:val="both"/>
        <w:rPr>
          <w:rFonts w:ascii="Arial" w:hAnsi="Arial" w:cs="Arial"/>
        </w:rPr>
      </w:pPr>
      <w:r>
        <w:rPr>
          <w:rFonts w:cs="Arial" w:ascii="Arial" w:hAnsi="Arial"/>
        </w:rPr>
        <w:t>presidente/diretor/provedor(a) do (a) _____________________________, declaro, para os devidos fins, que a Organização da Sociedade Civil __________________ se compromete em aplicar os recursos repassados de acordo com o art. 51 da Lei 13.019/2014, bem como prestar contas na forma dos art.(s) 63 a 68 desta lei.</w:t>
      </w:r>
    </w:p>
    <w:p>
      <w:pPr>
        <w:pStyle w:val="Normal"/>
        <w:spacing w:lineRule="auto" w:line="360"/>
        <w:jc w:val="both"/>
        <w:rPr>
          <w:rFonts w:ascii="Arial" w:hAnsi="Arial" w:cs="Arial"/>
        </w:rPr>
      </w:pPr>
      <w:r>
        <w:rPr>
          <w:rFonts w:cs="Arial" w:ascii="Arial" w:hAnsi="Arial"/>
        </w:rPr>
      </w:r>
    </w:p>
    <w:p>
      <w:pPr>
        <w:pStyle w:val="Normal"/>
        <w:spacing w:lineRule="auto" w:line="360"/>
        <w:rPr>
          <w:rFonts w:ascii="Arial" w:hAnsi="Arial" w:cs="Arial"/>
        </w:rPr>
      </w:pPr>
      <w:r>
        <w:rPr>
          <w:rFonts w:cs="Arial" w:ascii="Arial" w:hAnsi="Arial"/>
        </w:rPr>
      </w:r>
    </w:p>
    <w:p>
      <w:pPr>
        <w:pStyle w:val="Normal"/>
        <w:spacing w:lineRule="auto" w:line="360"/>
        <w:jc w:val="center"/>
        <w:rPr>
          <w:rFonts w:ascii="Arial" w:hAnsi="Arial" w:cs="Arial"/>
        </w:rPr>
      </w:pPr>
      <w:r>
        <w:rPr>
          <w:rFonts w:cs="Arial" w:ascii="Arial" w:hAnsi="Arial"/>
        </w:rPr>
      </w:r>
    </w:p>
    <w:p>
      <w:pPr>
        <w:pStyle w:val="Normal"/>
        <w:spacing w:lineRule="auto" w:line="360"/>
        <w:jc w:val="center"/>
        <w:rPr>
          <w:rFonts w:ascii="Arial" w:hAnsi="Arial" w:cs="Arial"/>
        </w:rPr>
      </w:pPr>
      <w:r>
        <w:rPr>
          <w:rFonts w:cs="Arial" w:ascii="Arial" w:hAnsi="Arial"/>
        </w:rPr>
        <w:t>Santa Cruz do Sul, _____ de _______________ de ______.</w:t>
      </w:r>
    </w:p>
    <w:p>
      <w:pPr>
        <w:pStyle w:val="Normal"/>
        <w:spacing w:lineRule="auto" w:line="360"/>
        <w:jc w:val="center"/>
        <w:rPr>
          <w:rFonts w:ascii="Arial" w:hAnsi="Arial" w:cs="Arial"/>
        </w:rPr>
      </w:pPr>
      <w:r>
        <w:rPr>
          <w:rFonts w:cs="Arial" w:ascii="Arial" w:hAnsi="Arial"/>
        </w:rPr>
      </w:r>
    </w:p>
    <w:p>
      <w:pPr>
        <w:pStyle w:val="Normal"/>
        <w:spacing w:lineRule="auto" w:line="360"/>
        <w:jc w:val="center"/>
        <w:rPr>
          <w:rFonts w:ascii="Arial" w:hAnsi="Arial" w:cs="Arial"/>
        </w:rPr>
      </w:pPr>
      <w:r>
        <w:rPr>
          <w:rFonts w:cs="Arial" w:ascii="Arial" w:hAnsi="Arial"/>
        </w:rPr>
      </w:r>
    </w:p>
    <w:p>
      <w:pPr>
        <w:pStyle w:val="Normal"/>
        <w:spacing w:lineRule="auto" w:line="360"/>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t>__________________________________</w:t>
      </w:r>
    </w:p>
    <w:p>
      <w:pPr>
        <w:pStyle w:val="Normal"/>
        <w:shd w:fill="FFFFFF" w:val="clear"/>
        <w:jc w:val="center"/>
        <w:rPr>
          <w:rFonts w:ascii="Arial" w:hAnsi="Arial" w:cs="Arial"/>
        </w:rPr>
      </w:pPr>
      <w:r>
        <w:rPr>
          <w:rFonts w:cs="Arial" w:ascii="Arial" w:hAnsi="Arial"/>
        </w:rPr>
        <w:t>Assinatura e Carimbo do Dirigente</w:t>
      </w:r>
    </w:p>
    <w:p>
      <w:pPr>
        <w:pStyle w:val="Normal"/>
        <w:shd w:fill="FFFFFF" w:val="clear"/>
        <w:jc w:val="center"/>
        <w:rPr/>
      </w:pPr>
      <w:r>
        <w:rPr/>
      </w:r>
    </w:p>
    <w:p>
      <w:pPr>
        <w:pStyle w:val="Normal"/>
        <w:shd w:fill="FFFFFF" w:val="clear"/>
        <w:jc w:val="center"/>
        <w:rPr/>
      </w:pPr>
      <w:r>
        <w:rPr/>
      </w:r>
    </w:p>
    <w:p>
      <w:pPr>
        <w:pStyle w:val="Normal"/>
        <w:shd w:fill="FFFFFF" w:val="clear"/>
        <w:jc w:val="center"/>
        <w:rPr/>
      </w:pPr>
      <w:r>
        <w:rPr/>
      </w:r>
    </w:p>
    <w:p>
      <w:pPr>
        <w:pStyle w:val="Normal"/>
        <w:shd w:fill="FFFFFF" w:val="clear"/>
        <w:jc w:val="center"/>
        <w:rPr/>
      </w:pPr>
      <w:r>
        <w:rPr/>
      </w:r>
    </w:p>
    <w:p>
      <w:pPr>
        <w:pStyle w:val="Normal"/>
        <w:shd w:fill="FFFFFF" w:val="clear"/>
        <w:jc w:val="center"/>
        <w:rPr/>
      </w:pPr>
      <w:r>
        <w:rPr/>
      </w:r>
    </w:p>
    <w:p>
      <w:pPr>
        <w:pStyle w:val="Normal"/>
        <w:shd w:fill="FFFFFF" w:val="clear"/>
        <w:jc w:val="center"/>
        <w:rPr/>
      </w:pPr>
      <w:r>
        <w:rPr/>
      </w:r>
    </w:p>
    <w:p>
      <w:pPr>
        <w:pStyle w:val="Normal"/>
        <w:shd w:fill="FFFFFF" w:val="clear"/>
        <w:jc w:val="center"/>
        <w:rPr/>
      </w:pPr>
      <w:r>
        <w:rPr/>
      </w:r>
    </w:p>
    <w:p>
      <w:pPr>
        <w:pStyle w:val="Normal"/>
        <w:shd w:fill="FFFFFF" w:val="clear"/>
        <w:jc w:val="center"/>
        <w:rPr/>
      </w:pPr>
      <w:r>
        <w:rPr/>
      </w:r>
    </w:p>
    <w:p>
      <w:pPr>
        <w:pStyle w:val="Normal"/>
        <w:shd w:fill="FFFFFF" w:val="clear"/>
        <w:jc w:val="center"/>
        <w:rPr/>
      </w:pPr>
      <w:r>
        <w:rPr/>
      </w:r>
    </w:p>
    <w:p>
      <w:pPr>
        <w:pStyle w:val="Normal"/>
        <w:shd w:fill="FFFFFF" w:val="clear"/>
        <w:jc w:val="center"/>
        <w:rPr/>
      </w:pPr>
      <w:r>
        <w:rPr/>
      </w:r>
    </w:p>
    <w:p>
      <w:pPr>
        <w:pStyle w:val="Normal"/>
        <w:shd w:fill="FFFFFF" w:val="clear"/>
        <w:jc w:val="center"/>
        <w:rPr/>
      </w:pPr>
      <w:r>
        <w:rPr/>
      </w:r>
    </w:p>
    <w:p>
      <w:pPr>
        <w:pStyle w:val="Normal"/>
        <w:shd w:fill="FFFFFF" w:val="clear"/>
        <w:jc w:val="center"/>
        <w:rPr/>
      </w:pPr>
      <w:r>
        <w:rPr/>
      </w:r>
    </w:p>
    <w:p>
      <w:pPr>
        <w:pStyle w:val="Normal"/>
        <w:shd w:fill="FFFFFF" w:val="clear"/>
        <w:jc w:val="center"/>
        <w:rPr>
          <w:rFonts w:eastAsia="Calibri" w:cs="Calibri"/>
          <w:b/>
          <w:color w:val="00000A"/>
          <w:sz w:val="20"/>
          <w:szCs w:val="20"/>
          <w:lang w:eastAsia="ar-SA"/>
        </w:rPr>
      </w:pPr>
      <w:r>
        <w:rPr>
          <w:rFonts w:eastAsia="Calibri" w:cs="Calibri"/>
          <w:b/>
          <w:color w:val="00000A"/>
          <w:sz w:val="20"/>
          <w:szCs w:val="20"/>
          <w:lang w:eastAsia="ar-SA"/>
        </w:rPr>
        <mc:AlternateContent>
          <mc:Choice Requires="wps">
            <w:drawing>
              <wp:anchor distT="0" distB="0" distL="0" distR="0" simplePos="0" relativeHeight="53" behindDoc="1" locked="0" layoutInCell="1" allowOverlap="1">
                <wp:simplePos x="0" y="0"/>
                <wp:positionH relativeFrom="column">
                  <wp:posOffset>1544320</wp:posOffset>
                </wp:positionH>
                <wp:positionV relativeFrom="paragraph">
                  <wp:posOffset>151130</wp:posOffset>
                </wp:positionV>
                <wp:extent cx="4568190" cy="1083945"/>
                <wp:effectExtent l="0" t="635" r="0" b="0"/>
                <wp:wrapNone/>
                <wp:docPr id="32" name="Quadro14"/>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11.9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jc w:val="both"/>
        <w:rPr>
          <w:rFonts w:ascii="Arial" w:hAnsi="Arial" w:eastAsia="Lucida Sans Unicode" w:cs="Arial"/>
          <w:b/>
          <w:bCs/>
          <w:color w:val="000000"/>
          <w:shd w:fill="FFFF00" w:val="clear"/>
        </w:rPr>
      </w:pPr>
      <w:r>
        <w:rPr>
          <w:rFonts w:eastAsia="Lucida Sans Unicode" w:cs="Arial" w:ascii="Arial" w:hAnsi="Arial"/>
          <w:b/>
          <w:bCs/>
          <w:color w:val="000000"/>
          <w:shd w:fill="FFFF00" w:val="clear"/>
        </w:rPr>
        <w:drawing>
          <wp:anchor distT="0" distB="2540" distL="114935" distR="114935" simplePos="0" relativeHeight="37" behindDoc="1" locked="0" layoutInCell="0" allowOverlap="1">
            <wp:simplePos x="0" y="0"/>
            <wp:positionH relativeFrom="column">
              <wp:posOffset>-245110</wp:posOffset>
            </wp:positionH>
            <wp:positionV relativeFrom="paragraph">
              <wp:posOffset>77470</wp:posOffset>
            </wp:positionV>
            <wp:extent cx="1694815" cy="905510"/>
            <wp:effectExtent l="0" t="0" r="0" b="0"/>
            <wp:wrapTopAndBottom/>
            <wp:docPr id="33" name="Figur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a14"/>
                    <pic:cNvPicPr>
                      <a:picLocks noChangeAspect="1" noChangeArrowheads="1"/>
                    </pic:cNvPicPr>
                  </pic:nvPicPr>
                  <pic:blipFill>
                    <a:blip r:embed="rId24"/>
                    <a:srcRect l="-538" t="-709" r="-538" b="-709"/>
                    <a:stretch>
                      <a:fillRect/>
                    </a:stretch>
                  </pic:blipFill>
                  <pic:spPr bwMode="auto">
                    <a:xfrm>
                      <a:off x="0" y="0"/>
                      <a:ext cx="1694815" cy="905510"/>
                    </a:xfrm>
                    <a:prstGeom prst="rect">
                      <a:avLst/>
                    </a:prstGeom>
                    <a:noFill/>
                  </pic:spPr>
                </pic:pic>
              </a:graphicData>
            </a:graphic>
          </wp:anchor>
        </w:drawing>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t>ANEXO XI</w:t>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pacing w:lineRule="auto" w:line="228"/>
        <w:jc w:val="center"/>
        <w:rPr>
          <w:rFonts w:ascii="Arial" w:hAnsi="Arial" w:eastAsia="Century Gothic" w:cs="Arial"/>
          <w:b/>
          <w:bCs/>
          <w:color w:val="000000"/>
          <w:shd w:fill="FFFF00" w:val="clear"/>
        </w:rPr>
      </w:pPr>
      <w:r>
        <w:rPr>
          <w:rFonts w:eastAsia="Century Gothic" w:cs="Arial" w:ascii="Arial" w:hAnsi="Arial"/>
          <w:b/>
          <w:bCs/>
          <w:color w:val="000000"/>
          <w:shd w:fill="FFFF00" w:val="clear"/>
        </w:rPr>
      </w:r>
    </w:p>
    <w:p>
      <w:pPr>
        <w:pStyle w:val="Normal"/>
        <w:jc w:val="both"/>
        <w:rPr>
          <w:rFonts w:ascii="Arial" w:hAnsi="Arial" w:eastAsia="Times New Roman" w:cs="Arial"/>
          <w:b/>
          <w:bCs/>
          <w:color w:val="000000"/>
          <w:shd w:fill="FFFF00" w:val="clear"/>
        </w:rPr>
      </w:pPr>
      <w:r>
        <w:rPr>
          <w:rFonts w:eastAsia="Times New Roman" w:cs="Arial" w:ascii="Arial" w:hAnsi="Arial"/>
          <w:b/>
          <w:bCs/>
          <w:color w:val="000000"/>
          <w:shd w:fill="FFFF00" w:val="clear"/>
        </w:rPr>
      </w:r>
    </w:p>
    <w:p>
      <w:pPr>
        <w:pStyle w:val="Normal"/>
        <w:jc w:val="both"/>
        <w:rPr>
          <w:rFonts w:ascii="Arial" w:hAnsi="Arial" w:eastAsia="Times New Roman" w:cs="Arial"/>
          <w:b/>
          <w:bCs/>
          <w:color w:val="000000"/>
          <w:shd w:fill="FFFF00" w:val="clear"/>
        </w:rPr>
      </w:pPr>
      <w:r>
        <w:rPr>
          <w:rFonts w:eastAsia="Times New Roman" w:cs="Arial" w:ascii="Arial" w:hAnsi="Arial"/>
          <w:b/>
          <w:bCs/>
          <w:color w:val="000000"/>
          <w:shd w:fill="FFFF00" w:val="clear"/>
        </w:rPr>
      </w:r>
    </w:p>
    <w:p>
      <w:pPr>
        <w:pStyle w:val="Normal"/>
        <w:jc w:val="center"/>
        <w:rPr>
          <w:rFonts w:ascii="Arial" w:hAnsi="Arial" w:eastAsia="Century Gothic" w:cs="Arial"/>
          <w:b/>
          <w:bCs/>
        </w:rPr>
      </w:pPr>
      <w:r>
        <w:rPr>
          <w:rFonts w:eastAsia="Century Gothic" w:cs="Arial" w:ascii="Arial" w:hAnsi="Arial"/>
          <w:b/>
          <w:bCs/>
        </w:rPr>
        <w:t xml:space="preserve">ATESTADO DE REGULAR FUNCIONAMENTO </w:t>
      </w:r>
    </w:p>
    <w:p>
      <w:pPr>
        <w:pStyle w:val="Normal"/>
        <w:jc w:val="both"/>
        <w:rPr>
          <w:rFonts w:ascii="Arial" w:hAnsi="Arial" w:eastAsia="Times New Roman" w:cs="Arial"/>
        </w:rPr>
      </w:pPr>
      <w:r>
        <w:rPr>
          <w:rFonts w:eastAsia="Times New Roman" w:cs="Arial" w:ascii="Arial" w:hAnsi="Arial"/>
        </w:rPr>
      </w:r>
    </w:p>
    <w:p>
      <w:pPr>
        <w:pStyle w:val="Normal"/>
        <w:jc w:val="both"/>
        <w:rPr>
          <w:rFonts w:ascii="Arial" w:hAnsi="Arial" w:eastAsia="Times New Roman" w:cs="Arial"/>
        </w:rPr>
      </w:pPr>
      <w:r>
        <w:rPr>
          <w:rFonts w:eastAsia="Times New Roman" w:cs="Arial" w:ascii="Arial" w:hAnsi="Arial"/>
        </w:rPr>
      </w:r>
    </w:p>
    <w:p>
      <w:pPr>
        <w:pStyle w:val="Normal"/>
        <w:jc w:val="both"/>
        <w:rPr>
          <w:rFonts w:ascii="Arial" w:hAnsi="Arial" w:eastAsia="Times New Roman" w:cs="Arial"/>
        </w:rPr>
      </w:pPr>
      <w:r>
        <w:rPr>
          <w:rFonts w:eastAsia="Times New Roman" w:cs="Arial" w:ascii="Arial" w:hAnsi="Arial"/>
        </w:rPr>
      </w:r>
    </w:p>
    <w:p>
      <w:pPr>
        <w:pStyle w:val="Normal"/>
        <w:jc w:val="both"/>
        <w:rPr>
          <w:rFonts w:ascii="Arial" w:hAnsi="Arial" w:eastAsia="Times New Roman" w:cs="Arial"/>
        </w:rPr>
      </w:pPr>
      <w:r>
        <w:rPr>
          <w:rFonts w:eastAsia="Times New Roman" w:cs="Arial" w:ascii="Arial" w:hAnsi="Arial"/>
        </w:rPr>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360"/>
        <w:ind w:firstLine="1675" w:left="13" w:right="0"/>
        <w:jc w:val="both"/>
        <w:rPr/>
      </w:pPr>
      <w:r>
        <w:rPr>
          <w:rFonts w:eastAsia="Century Gothic" w:cs="Arial" w:ascii="Arial" w:hAnsi="Arial"/>
        </w:rPr>
        <w:t>Atesto, para os devidos fins, que a Organização da Sociedade Civil ______________________________________________________________________,</w:t>
      </w:r>
      <w:r>
        <w:rPr>
          <w:rFonts w:eastAsia="Times New Roman" w:cs="Arial" w:ascii="Arial" w:hAnsi="Arial"/>
        </w:rPr>
        <w:t xml:space="preserve"> </w:t>
      </w:r>
      <w:r>
        <w:rPr>
          <w:rFonts w:eastAsia="Century Gothic" w:cs="Arial" w:ascii="Arial" w:hAnsi="Arial"/>
        </w:rPr>
        <w:t>com sede _________________________________, nesta cidade de Santa Cruz do Sul, inscrita no CNPJ sob o nº ___________________________, está em pleno e regular funcionamento há mais de _____ anos neste Município de Santa Cruz do Sul.</w:t>
      </w:r>
    </w:p>
    <w:p>
      <w:pPr>
        <w:pStyle w:val="Normal"/>
        <w:spacing w:lineRule="auto" w:line="360"/>
        <w:ind w:firstLine="1675" w:left="13" w:right="0"/>
        <w:jc w:val="both"/>
        <w:rPr>
          <w:rFonts w:ascii="Arial" w:hAnsi="Arial" w:cs="Arial"/>
        </w:rPr>
      </w:pPr>
      <w:r>
        <w:rPr>
          <w:rFonts w:cs="Arial" w:ascii="Arial" w:hAnsi="Arial"/>
        </w:rPr>
      </w:r>
    </w:p>
    <w:p>
      <w:pPr>
        <w:pStyle w:val="Normal"/>
        <w:spacing w:lineRule="auto" w:line="360"/>
        <w:ind w:firstLine="1675" w:left="13" w:right="0"/>
        <w:jc w:val="both"/>
        <w:rPr>
          <w:rFonts w:ascii="Arial" w:hAnsi="Arial" w:cs="Arial"/>
        </w:rPr>
      </w:pPr>
      <w:r>
        <w:rPr>
          <w:rFonts w:cs="Arial" w:ascii="Arial" w:hAnsi="Arial"/>
        </w:rPr>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228"/>
        <w:jc w:val="center"/>
        <w:rPr>
          <w:rFonts w:ascii="Arial" w:hAnsi="Arial" w:eastAsia="Century Gothic" w:cs="Arial"/>
        </w:rPr>
      </w:pPr>
      <w:r>
        <w:rPr>
          <w:rFonts w:eastAsia="Century Gothic" w:cs="Arial" w:ascii="Arial" w:hAnsi="Arial"/>
        </w:rPr>
        <w:t>Santa Cruz do Sul, _____ de _______________ de _____.</w:t>
      </w:r>
    </w:p>
    <w:p>
      <w:pPr>
        <w:pStyle w:val="Normal"/>
        <w:spacing w:lineRule="auto" w:line="228"/>
        <w:ind w:hanging="0" w:left="2520" w:right="0"/>
        <w:jc w:val="center"/>
        <w:rPr>
          <w:rFonts w:ascii="Arial" w:hAnsi="Arial" w:eastAsia="Century Gothic" w:cs="Arial"/>
        </w:rPr>
      </w:pPr>
      <w:r>
        <w:rPr>
          <w:rFonts w:eastAsia="Century Gothic" w:cs="Arial" w:ascii="Arial" w:hAnsi="Arial"/>
        </w:rPr>
      </w:r>
    </w:p>
    <w:p>
      <w:pPr>
        <w:pStyle w:val="Normal"/>
        <w:spacing w:lineRule="auto" w:line="228"/>
        <w:ind w:hanging="0" w:left="2520" w:right="0"/>
        <w:jc w:val="center"/>
        <w:rPr>
          <w:rFonts w:ascii="Arial" w:hAnsi="Arial" w:eastAsia="Century Gothic" w:cs="Arial"/>
        </w:rPr>
      </w:pPr>
      <w:r>
        <w:rPr>
          <w:rFonts w:eastAsia="Century Gothic" w:cs="Arial" w:ascii="Arial" w:hAnsi="Arial"/>
        </w:rPr>
      </w:r>
    </w:p>
    <w:p>
      <w:pPr>
        <w:pStyle w:val="Normal"/>
        <w:spacing w:lineRule="auto" w:line="228"/>
        <w:ind w:hanging="0" w:left="2520" w:right="0"/>
        <w:jc w:val="center"/>
        <w:rPr>
          <w:rFonts w:ascii="Arial" w:hAnsi="Arial" w:eastAsia="Century Gothic" w:cs="Arial"/>
        </w:rPr>
      </w:pPr>
      <w:r>
        <w:rPr>
          <w:rFonts w:eastAsia="Century Gothic" w:cs="Arial" w:ascii="Arial" w:hAnsi="Arial"/>
        </w:rPr>
      </w:r>
    </w:p>
    <w:p>
      <w:pPr>
        <w:pStyle w:val="Normal"/>
        <w:spacing w:lineRule="exact" w:line="200"/>
        <w:jc w:val="center"/>
        <w:rPr>
          <w:rFonts w:ascii="Arial" w:hAnsi="Arial" w:eastAsia="Times New Roman" w:cs="Arial"/>
        </w:rPr>
      </w:pPr>
      <w:r>
        <w:rPr>
          <w:rFonts w:eastAsia="Times New Roman" w:cs="Arial" w:ascii="Arial" w:hAnsi="Arial"/>
        </w:rPr>
      </w:r>
    </w:p>
    <w:p>
      <w:pPr>
        <w:pStyle w:val="Normal"/>
        <w:spacing w:lineRule="exact" w:line="290"/>
        <w:jc w:val="center"/>
        <w:rPr>
          <w:rFonts w:ascii="Arial" w:hAnsi="Arial" w:eastAsia="Times New Roman" w:cs="Arial"/>
        </w:rPr>
      </w:pPr>
      <w:r>
        <w:rPr>
          <w:rFonts w:eastAsia="Times New Roman" w:cs="Arial" w:ascii="Arial" w:hAnsi="Arial"/>
        </w:rPr>
      </w:r>
    </w:p>
    <w:p>
      <w:pPr>
        <w:pStyle w:val="Normal"/>
        <w:jc w:val="center"/>
        <w:rPr>
          <w:rFonts w:ascii="Arial" w:hAnsi="Arial" w:cs="Arial"/>
        </w:rPr>
      </w:pPr>
      <w:r>
        <w:rPr>
          <w:rFonts w:cs="Arial" w:ascii="Arial" w:hAnsi="Arial"/>
        </w:rPr>
        <w:t>__________________________________</w:t>
      </w:r>
    </w:p>
    <w:p>
      <w:pPr>
        <w:pStyle w:val="Normal"/>
        <w:shd w:fill="FFFFFF" w:val="clear"/>
        <w:jc w:val="center"/>
        <w:rPr>
          <w:rFonts w:ascii="Arial" w:hAnsi="Arial" w:eastAsia="Century Gothic" w:cs="Arial"/>
        </w:rPr>
      </w:pPr>
      <w:r>
        <w:rPr>
          <w:rFonts w:eastAsia="Century Gothic" w:cs="Arial" w:ascii="Arial" w:hAnsi="Arial"/>
        </w:rPr>
        <w:t>Assinatura e Carimbo do Dirigente</w:t>
      </w:r>
    </w:p>
    <w:p>
      <w:pPr>
        <w:pStyle w:val="Normal"/>
        <w:spacing w:lineRule="auto" w:line="228"/>
        <w:ind w:hanging="0" w:left="1820" w:right="0"/>
        <w:jc w:val="center"/>
        <w:rPr>
          <w:rFonts w:ascii="Arial" w:hAnsi="Arial" w:cs="Arial"/>
        </w:rPr>
      </w:pPr>
      <w:r>
        <w:rPr>
          <w:rFonts w:cs="Arial" w:ascii="Arial" w:hAnsi="Arial"/>
        </w:rPr>
      </w:r>
    </w:p>
    <w:p>
      <w:pPr>
        <w:pStyle w:val="Normal"/>
        <w:spacing w:lineRule="auto" w:line="228"/>
        <w:ind w:hanging="0" w:left="1820" w:right="0"/>
        <w:jc w:val="both"/>
        <w:rPr>
          <w:rFonts w:ascii="Arial" w:hAnsi="Arial" w:cs="Arial"/>
        </w:rPr>
      </w:pPr>
      <w:r>
        <w:rPr>
          <w:rFonts w:cs="Arial" w:ascii="Arial" w:hAnsi="Arial"/>
        </w:rPr>
      </w:r>
    </w:p>
    <w:p>
      <w:pPr>
        <w:pStyle w:val="Normal"/>
        <w:spacing w:lineRule="auto" w:line="228"/>
        <w:ind w:hanging="0" w:left="1820" w:right="0"/>
        <w:jc w:val="both"/>
        <w:rPr>
          <w:rFonts w:ascii="Arial" w:hAnsi="Arial" w:cs="Arial"/>
        </w:rPr>
      </w:pPr>
      <w:r>
        <w:rPr>
          <w:rFonts w:cs="Arial" w:ascii="Arial" w:hAnsi="Arial"/>
        </w:rPr>
      </w:r>
    </w:p>
    <w:p>
      <w:pPr>
        <w:pStyle w:val="Normal"/>
        <w:spacing w:lineRule="auto" w:line="228"/>
        <w:ind w:hanging="0" w:left="1820" w:right="0"/>
        <w:jc w:val="both"/>
        <w:rPr>
          <w:rFonts w:ascii="Arial" w:hAnsi="Arial" w:cs="Arial"/>
        </w:rPr>
      </w:pPr>
      <w:r>
        <w:rPr>
          <w:rFonts w:cs="Arial" w:ascii="Arial" w:hAnsi="Arial"/>
        </w:rPr>
      </w:r>
    </w:p>
    <w:p>
      <w:pPr>
        <w:pStyle w:val="Normal"/>
        <w:spacing w:lineRule="auto" w:line="228"/>
        <w:ind w:hanging="0" w:left="1820" w:right="0"/>
        <w:jc w:val="both"/>
        <w:rPr>
          <w:rFonts w:ascii="Arial" w:hAnsi="Arial" w:cs="Arial"/>
        </w:rPr>
      </w:pPr>
      <w:r>
        <w:rPr>
          <w:rFonts w:cs="Arial" w:ascii="Arial" w:hAnsi="Arial"/>
        </w:rPr>
      </w:r>
    </w:p>
    <w:p>
      <w:pPr>
        <w:pStyle w:val="Normal"/>
        <w:spacing w:lineRule="auto" w:line="228"/>
        <w:ind w:hanging="0" w:left="1820" w:right="0"/>
        <w:jc w:val="both"/>
        <w:rPr>
          <w:rFonts w:ascii="Arial" w:hAnsi="Arial" w:cs="Arial"/>
        </w:rPr>
      </w:pPr>
      <w:r>
        <w:rPr>
          <w:rFonts w:cs="Arial" w:ascii="Arial" w:hAnsi="Arial"/>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drawing>
          <wp:anchor distT="0" distB="2540" distL="114935" distR="114935" simplePos="0" relativeHeight="38" behindDoc="1" locked="0" layoutInCell="0" allowOverlap="1">
            <wp:simplePos x="0" y="0"/>
            <wp:positionH relativeFrom="column">
              <wp:posOffset>-142240</wp:posOffset>
            </wp:positionH>
            <wp:positionV relativeFrom="paragraph">
              <wp:posOffset>144145</wp:posOffset>
            </wp:positionV>
            <wp:extent cx="1591945" cy="905510"/>
            <wp:effectExtent l="0" t="0" r="0" b="0"/>
            <wp:wrapTopAndBottom/>
            <wp:docPr id="34" name="Figur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a15"/>
                    <pic:cNvPicPr>
                      <a:picLocks noChangeAspect="1" noChangeArrowheads="1"/>
                    </pic:cNvPicPr>
                  </pic:nvPicPr>
                  <pic:blipFill>
                    <a:blip r:embed="rId25"/>
                    <a:srcRect l="-538" t="-709" r="-538" b="-709"/>
                    <a:stretch>
                      <a:fillRect/>
                    </a:stretch>
                  </pic:blipFill>
                  <pic:spPr bwMode="auto">
                    <a:xfrm>
                      <a:off x="0" y="0"/>
                      <a:ext cx="1591945" cy="905510"/>
                    </a:xfrm>
                    <a:prstGeom prst="rect">
                      <a:avLst/>
                    </a:prstGeom>
                    <a:noFill/>
                  </pic:spPr>
                </pic:pic>
              </a:graphicData>
            </a:graphic>
          </wp:anchor>
        </w:drawing>
        <mc:AlternateContent>
          <mc:Choice Requires="wps">
            <w:drawing>
              <wp:anchor distT="0" distB="0" distL="0" distR="0" simplePos="0" relativeHeight="55" behindDoc="1" locked="0" layoutInCell="1" allowOverlap="1">
                <wp:simplePos x="0" y="0"/>
                <wp:positionH relativeFrom="column">
                  <wp:posOffset>1544320</wp:posOffset>
                </wp:positionH>
                <wp:positionV relativeFrom="paragraph">
                  <wp:posOffset>-102235</wp:posOffset>
                </wp:positionV>
                <wp:extent cx="4568190" cy="1083945"/>
                <wp:effectExtent l="0" t="635" r="0" b="0"/>
                <wp:wrapNone/>
                <wp:docPr id="35" name="Quadro15"/>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8.0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t>ANEXO XII</w:t>
      </w:r>
    </w:p>
    <w:p>
      <w:pPr>
        <w:pStyle w:val="Normal"/>
        <w:snapToGrid w:val="false"/>
        <w:spacing w:lineRule="atLeast" w:line="100"/>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t xml:space="preserve">PLANO DE TRABALHO </w:t>
      </w:r>
    </w:p>
    <w:p>
      <w:pPr>
        <w:pStyle w:val="Normal"/>
        <w:jc w:val="center"/>
        <w:rPr>
          <w:rFonts w:ascii="Arial" w:hAnsi="Arial" w:cs="Arial"/>
          <w:b/>
          <w:bCs/>
        </w:rPr>
      </w:pPr>
      <w:r>
        <w:rPr>
          <w:rFonts w:cs="Arial" w:ascii="Arial" w:hAnsi="Arial"/>
          <w:b/>
          <w:bCs/>
        </w:rPr>
      </w:r>
    </w:p>
    <w:tbl>
      <w:tblPr>
        <w:tblW w:w="10075" w:type="dxa"/>
        <w:jc w:val="left"/>
        <w:tblInd w:w="-276" w:type="dxa"/>
        <w:tblLayout w:type="fixed"/>
        <w:tblCellMar>
          <w:top w:w="55" w:type="dxa"/>
          <w:left w:w="108" w:type="dxa"/>
          <w:bottom w:w="55" w:type="dxa"/>
          <w:right w:w="108" w:type="dxa"/>
        </w:tblCellMar>
      </w:tblPr>
      <w:tblGrid>
        <w:gridCol w:w="832"/>
        <w:gridCol w:w="421"/>
        <w:gridCol w:w="997"/>
        <w:gridCol w:w="50"/>
        <w:gridCol w:w="319"/>
        <w:gridCol w:w="474"/>
        <w:gridCol w:w="306"/>
        <w:gridCol w:w="585"/>
        <w:gridCol w:w="535"/>
        <w:gridCol w:w="141"/>
        <w:gridCol w:w="698"/>
        <w:gridCol w:w="543"/>
        <w:gridCol w:w="214"/>
        <w:gridCol w:w="618"/>
        <w:gridCol w:w="205"/>
        <w:gridCol w:w="139"/>
        <w:gridCol w:w="581"/>
        <w:gridCol w:w="63"/>
        <w:gridCol w:w="186"/>
        <w:gridCol w:w="188"/>
        <w:gridCol w:w="58"/>
        <w:gridCol w:w="449"/>
        <w:gridCol w:w="1473"/>
      </w:tblGrid>
      <w:tr>
        <w:trPr/>
        <w:tc>
          <w:tcPr>
            <w:tcW w:w="10075" w:type="dxa"/>
            <w:gridSpan w:val="23"/>
            <w:tcBorders>
              <w:top w:val="single" w:sz="4" w:space="0" w:color="808080"/>
              <w:left w:val="single" w:sz="4" w:space="0" w:color="808080"/>
              <w:bottom w:val="single" w:sz="4" w:space="0" w:color="808080"/>
              <w:right w:val="single" w:sz="4" w:space="0" w:color="808080"/>
            </w:tcBorders>
            <w:shd w:fill="CCCCCC" w:val="clear"/>
          </w:tcPr>
          <w:p>
            <w:pPr>
              <w:pStyle w:val="Normal"/>
              <w:snapToGrid w:val="false"/>
              <w:ind w:hanging="0" w:left="0" w:right="57"/>
              <w:rPr>
                <w:rFonts w:ascii="Arial" w:hAnsi="Arial" w:cs="Arial"/>
                <w:b/>
              </w:rPr>
            </w:pPr>
            <w:r>
              <w:rPr>
                <w:rFonts w:cs="Arial" w:ascii="Arial" w:hAnsi="Arial"/>
                <w:b/>
              </w:rPr>
              <w:t>1. DADOS CADASTRAIS:</w:t>
            </w:r>
          </w:p>
        </w:tc>
      </w:tr>
      <w:tr>
        <w:trPr/>
        <w:tc>
          <w:tcPr>
            <w:tcW w:w="6115" w:type="dxa"/>
            <w:gridSpan w:val="13"/>
            <w:tcBorders>
              <w:left w:val="single" w:sz="4" w:space="0" w:color="808080"/>
              <w:bottom w:val="single" w:sz="4" w:space="0" w:color="808080"/>
            </w:tcBorders>
          </w:tcPr>
          <w:p>
            <w:pPr>
              <w:pStyle w:val="Normal"/>
              <w:snapToGrid w:val="false"/>
              <w:rPr>
                <w:rFonts w:ascii="Arial" w:hAnsi="Arial" w:cs="Arial"/>
              </w:rPr>
            </w:pPr>
            <w:r>
              <w:rPr>
                <w:rFonts w:cs="Arial" w:ascii="Arial" w:hAnsi="Arial"/>
              </w:rPr>
              <w:t>NOME DA INSTITUIÇÃO:</w:t>
            </w:r>
          </w:p>
          <w:p>
            <w:pPr>
              <w:pStyle w:val="Normal"/>
              <w:snapToGrid w:val="false"/>
              <w:ind w:hanging="108" w:left="0" w:right="0"/>
              <w:rPr>
                <w:rFonts w:ascii="Arial" w:hAnsi="Arial" w:cs="Arial"/>
                <w:b/>
              </w:rPr>
            </w:pPr>
            <w:r>
              <w:rPr>
                <w:rFonts w:cs="Arial" w:ascii="Arial" w:hAnsi="Arial"/>
                <w:b/>
              </w:rPr>
            </w:r>
          </w:p>
          <w:p>
            <w:pPr>
              <w:pStyle w:val="Normal"/>
              <w:snapToGrid w:val="false"/>
              <w:ind w:hanging="108" w:left="0" w:right="0"/>
              <w:rPr>
                <w:rFonts w:ascii="Arial" w:hAnsi="Arial" w:cs="Arial"/>
                <w:b/>
              </w:rPr>
            </w:pPr>
            <w:r>
              <w:rPr>
                <w:rFonts w:cs="Arial" w:ascii="Arial" w:hAnsi="Arial"/>
                <w:b/>
              </w:rPr>
            </w:r>
          </w:p>
        </w:tc>
        <w:tc>
          <w:tcPr>
            <w:tcW w:w="3960" w:type="dxa"/>
            <w:gridSpan w:val="10"/>
            <w:tcBorders>
              <w:left w:val="single" w:sz="4" w:space="0" w:color="808080"/>
              <w:bottom w:val="single" w:sz="4" w:space="0" w:color="808080"/>
              <w:right w:val="single" w:sz="4" w:space="0" w:color="808080"/>
            </w:tcBorders>
          </w:tcPr>
          <w:p>
            <w:pPr>
              <w:pStyle w:val="Normal"/>
              <w:snapToGrid w:val="false"/>
              <w:ind w:hanging="108" w:left="0" w:right="0"/>
              <w:rPr/>
            </w:pPr>
            <w:r>
              <w:rPr>
                <w:rFonts w:eastAsia="Arial" w:cs="Arial" w:ascii="Arial" w:hAnsi="Arial"/>
              </w:rPr>
              <w:t xml:space="preserve"> </w:t>
            </w:r>
            <w:r>
              <w:rPr>
                <w:rFonts w:cs="Arial" w:ascii="Arial" w:hAnsi="Arial"/>
              </w:rPr>
              <w:t>CNPJ:</w:t>
            </w:r>
          </w:p>
          <w:p>
            <w:pPr>
              <w:pStyle w:val="Normal"/>
              <w:rPr>
                <w:rFonts w:ascii="Arial" w:hAnsi="Arial" w:cs="Arial"/>
                <w:b/>
              </w:rPr>
            </w:pPr>
            <w:r>
              <w:rPr>
                <w:rFonts w:cs="Arial" w:ascii="Arial" w:hAnsi="Arial"/>
                <w:b/>
              </w:rPr>
            </w:r>
          </w:p>
        </w:tc>
      </w:tr>
      <w:tr>
        <w:trPr>
          <w:cantSplit/>
        </w:trPr>
        <w:tc>
          <w:tcPr>
            <w:tcW w:w="6115" w:type="dxa"/>
            <w:gridSpan w:val="13"/>
            <w:vMerge w:val="restart"/>
            <w:tcBorders>
              <w:top w:val="single" w:sz="4" w:space="0" w:color="808080"/>
              <w:left w:val="single" w:sz="4" w:space="0" w:color="808080"/>
              <w:bottom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TIPO DE ORGANIZAÇÃO DA SOCIEDADE CIVIL:</w:t>
            </w:r>
          </w:p>
          <w:p>
            <w:pPr>
              <w:pStyle w:val="Normal"/>
              <w:snapToGrid w:val="false"/>
              <w:ind w:hanging="108" w:left="0" w:right="0"/>
              <w:rPr>
                <w:rFonts w:ascii="Arial" w:hAnsi="Arial" w:cs="Arial"/>
              </w:rPr>
            </w:pPr>
            <w:r>
              <w:rPr>
                <w:rFonts w:cs="Arial" w:ascii="Arial" w:hAnsi="Arial"/>
              </w:rPr>
            </w:r>
          </w:p>
        </w:tc>
        <w:tc>
          <w:tcPr>
            <w:tcW w:w="3960" w:type="dxa"/>
            <w:gridSpan w:val="10"/>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     ) Sem Fins Lucrativos</w:t>
            </w:r>
          </w:p>
        </w:tc>
      </w:tr>
      <w:tr>
        <w:trPr>
          <w:cantSplit/>
        </w:trPr>
        <w:tc>
          <w:tcPr>
            <w:tcW w:w="6115" w:type="dxa"/>
            <w:gridSpan w:val="13"/>
            <w:vMerge w:val="continue"/>
            <w:tcBorders>
              <w:top w:val="single" w:sz="4" w:space="0" w:color="808080"/>
              <w:left w:val="single" w:sz="4" w:space="0" w:color="808080"/>
              <w:bottom w:val="single" w:sz="4" w:space="0" w:color="808080"/>
            </w:tcBorders>
            <w:tcMar>
              <w:top w:w="0" w:type="dxa"/>
              <w:bottom w:w="0" w:type="dxa"/>
            </w:tcMar>
          </w:tcPr>
          <w:p>
            <w:pPr>
              <w:pStyle w:val="Normal"/>
              <w:rPr/>
            </w:pPr>
            <w:r>
              <w:rPr/>
            </w:r>
          </w:p>
        </w:tc>
        <w:tc>
          <w:tcPr>
            <w:tcW w:w="3960" w:type="dxa"/>
            <w:gridSpan w:val="10"/>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     ) Cooperativa</w:t>
            </w:r>
          </w:p>
        </w:tc>
      </w:tr>
      <w:tr>
        <w:trPr>
          <w:cantSplit/>
        </w:trPr>
        <w:tc>
          <w:tcPr>
            <w:tcW w:w="6115" w:type="dxa"/>
            <w:gridSpan w:val="13"/>
            <w:vMerge w:val="continue"/>
            <w:tcBorders>
              <w:top w:val="single" w:sz="4" w:space="0" w:color="808080"/>
              <w:left w:val="single" w:sz="4" w:space="0" w:color="808080"/>
              <w:bottom w:val="single" w:sz="4" w:space="0" w:color="808080"/>
            </w:tcBorders>
            <w:tcMar>
              <w:top w:w="0" w:type="dxa"/>
              <w:bottom w:w="0" w:type="dxa"/>
            </w:tcMar>
          </w:tcPr>
          <w:p>
            <w:pPr>
              <w:pStyle w:val="Normal"/>
              <w:rPr/>
            </w:pPr>
            <w:r>
              <w:rPr/>
            </w:r>
          </w:p>
        </w:tc>
        <w:tc>
          <w:tcPr>
            <w:tcW w:w="3960" w:type="dxa"/>
            <w:gridSpan w:val="10"/>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     ) Outros</w:t>
            </w:r>
          </w:p>
        </w:tc>
      </w:tr>
      <w:tr>
        <w:trPr/>
        <w:tc>
          <w:tcPr>
            <w:tcW w:w="10075" w:type="dxa"/>
            <w:gridSpan w:val="23"/>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ENDEREÇO:</w:t>
            </w:r>
          </w:p>
          <w:p>
            <w:pPr>
              <w:pStyle w:val="Normal"/>
              <w:snapToGrid w:val="false"/>
              <w:ind w:hanging="108" w:left="0" w:right="0"/>
              <w:rPr>
                <w:rFonts w:ascii="Arial" w:hAnsi="Arial" w:cs="Arial"/>
              </w:rPr>
            </w:pPr>
            <w:r>
              <w:rPr>
                <w:rFonts w:cs="Arial" w:ascii="Arial" w:hAnsi="Arial"/>
              </w:rPr>
            </w:r>
          </w:p>
          <w:p>
            <w:pPr>
              <w:pStyle w:val="Normal"/>
              <w:rPr>
                <w:rFonts w:ascii="Arial" w:hAnsi="Arial" w:cs="Arial"/>
                <w:b/>
              </w:rPr>
            </w:pPr>
            <w:r>
              <w:rPr>
                <w:rFonts w:cs="Arial" w:ascii="Arial" w:hAnsi="Arial"/>
                <w:b/>
              </w:rPr>
            </w:r>
          </w:p>
        </w:tc>
      </w:tr>
      <w:tr>
        <w:trPr/>
        <w:tc>
          <w:tcPr>
            <w:tcW w:w="3399" w:type="dxa"/>
            <w:gridSpan w:val="7"/>
            <w:tcBorders>
              <w:top w:val="single" w:sz="4" w:space="0" w:color="808080"/>
              <w:left w:val="single" w:sz="4" w:space="0" w:color="808080"/>
              <w:bottom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BAIRRO:</w:t>
            </w:r>
          </w:p>
          <w:p>
            <w:pPr>
              <w:pStyle w:val="Normal"/>
              <w:rPr>
                <w:rFonts w:ascii="Arial" w:hAnsi="Arial" w:cs="Arial"/>
                <w:b/>
              </w:rPr>
            </w:pPr>
            <w:r>
              <w:rPr>
                <w:rFonts w:cs="Arial" w:ascii="Arial" w:hAnsi="Arial"/>
                <w:b/>
              </w:rPr>
            </w:r>
          </w:p>
        </w:tc>
        <w:tc>
          <w:tcPr>
            <w:tcW w:w="2716" w:type="dxa"/>
            <w:gridSpan w:val="6"/>
            <w:tcBorders>
              <w:top w:val="single" w:sz="4" w:space="0" w:color="808080"/>
              <w:left w:val="single" w:sz="4" w:space="0" w:color="808080"/>
              <w:bottom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CIDADE:</w:t>
            </w:r>
          </w:p>
        </w:tc>
        <w:tc>
          <w:tcPr>
            <w:tcW w:w="1792" w:type="dxa"/>
            <w:gridSpan w:val="6"/>
            <w:tcBorders>
              <w:top w:val="single" w:sz="4" w:space="0" w:color="808080"/>
              <w:left w:val="single" w:sz="4" w:space="0" w:color="808080"/>
              <w:bottom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U.F.</w:t>
            </w:r>
          </w:p>
        </w:tc>
        <w:tc>
          <w:tcPr>
            <w:tcW w:w="2168" w:type="dxa"/>
            <w:gridSpan w:val="4"/>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CEP:</w:t>
            </w:r>
          </w:p>
          <w:p>
            <w:pPr>
              <w:pStyle w:val="Normal"/>
              <w:snapToGrid w:val="false"/>
              <w:ind w:hanging="108" w:left="0" w:right="0"/>
              <w:rPr>
                <w:rFonts w:ascii="Arial" w:hAnsi="Arial" w:cs="Arial"/>
                <w:b/>
              </w:rPr>
            </w:pPr>
            <w:r>
              <w:rPr>
                <w:rFonts w:cs="Arial" w:ascii="Arial" w:hAnsi="Arial"/>
                <w:b/>
              </w:rPr>
            </w:r>
          </w:p>
          <w:p>
            <w:pPr>
              <w:pStyle w:val="Normal"/>
              <w:ind w:hanging="108" w:left="0" w:right="0"/>
              <w:rPr>
                <w:rFonts w:ascii="Arial" w:hAnsi="Arial" w:cs="Arial"/>
                <w:b/>
              </w:rPr>
            </w:pPr>
            <w:r>
              <w:rPr>
                <w:rFonts w:cs="Arial" w:ascii="Arial" w:hAnsi="Arial"/>
                <w:b/>
              </w:rPr>
            </w:r>
          </w:p>
        </w:tc>
      </w:tr>
      <w:tr>
        <w:trPr/>
        <w:tc>
          <w:tcPr>
            <w:tcW w:w="3399" w:type="dxa"/>
            <w:gridSpan w:val="7"/>
            <w:tcBorders>
              <w:top w:val="single" w:sz="4" w:space="0" w:color="808080"/>
              <w:left w:val="single" w:sz="4" w:space="0" w:color="808080"/>
              <w:bottom w:val="single" w:sz="4" w:space="0" w:color="808080"/>
            </w:tcBorders>
          </w:tcPr>
          <w:p>
            <w:pPr>
              <w:pStyle w:val="Normal"/>
              <w:snapToGrid w:val="false"/>
              <w:ind w:hanging="108" w:left="0" w:right="0"/>
              <w:rPr>
                <w:rFonts w:ascii="Arial" w:hAnsi="Arial" w:cs="Arial"/>
              </w:rPr>
            </w:pPr>
            <w:r>
              <w:rPr>
                <w:rFonts w:cs="Arial" w:ascii="Arial" w:hAnsi="Arial"/>
              </w:rPr>
              <w:t>E-MAIL</w:t>
            </w:r>
          </w:p>
          <w:p>
            <w:pPr>
              <w:pStyle w:val="Normal"/>
              <w:rPr>
                <w:rFonts w:ascii="Arial" w:hAnsi="Arial" w:cs="Arial"/>
                <w:b/>
              </w:rPr>
            </w:pPr>
            <w:r>
              <w:rPr>
                <w:rFonts w:cs="Arial" w:ascii="Arial" w:hAnsi="Arial"/>
                <w:b/>
              </w:rPr>
            </w:r>
          </w:p>
        </w:tc>
        <w:tc>
          <w:tcPr>
            <w:tcW w:w="6676" w:type="dxa"/>
            <w:gridSpan w:val="16"/>
            <w:tcBorders>
              <w:top w:val="single" w:sz="4" w:space="0" w:color="808080"/>
              <w:left w:val="single" w:sz="4" w:space="0" w:color="808080"/>
              <w:bottom w:val="single" w:sz="4" w:space="0" w:color="808080"/>
              <w:right w:val="single" w:sz="4" w:space="0" w:color="808080"/>
            </w:tcBorders>
          </w:tcPr>
          <w:p>
            <w:pPr>
              <w:pStyle w:val="Normal"/>
              <w:snapToGrid w:val="false"/>
              <w:ind w:hanging="108" w:left="0" w:right="0"/>
              <w:rPr>
                <w:rFonts w:ascii="Arial" w:hAnsi="Arial" w:cs="Arial"/>
              </w:rPr>
            </w:pPr>
            <w:r>
              <w:rPr>
                <w:rFonts w:cs="Arial" w:ascii="Arial" w:hAnsi="Arial"/>
              </w:rPr>
              <w:t>TELEFONE:</w:t>
            </w:r>
          </w:p>
          <w:p>
            <w:pPr>
              <w:pStyle w:val="Normal"/>
              <w:snapToGrid w:val="false"/>
              <w:ind w:hanging="108" w:left="0" w:right="0"/>
              <w:rPr>
                <w:rFonts w:ascii="Arial" w:hAnsi="Arial" w:cs="Arial"/>
                <w:b/>
              </w:rPr>
            </w:pPr>
            <w:r>
              <w:rPr>
                <w:rFonts w:cs="Arial" w:ascii="Arial" w:hAnsi="Arial"/>
                <w:b/>
              </w:rPr>
            </w:r>
          </w:p>
          <w:p>
            <w:pPr>
              <w:pStyle w:val="Normal"/>
              <w:rPr>
                <w:rFonts w:ascii="Arial" w:hAnsi="Arial" w:cs="Arial"/>
                <w:b/>
              </w:rPr>
            </w:pPr>
            <w:r>
              <w:rPr>
                <w:rFonts w:cs="Arial" w:ascii="Arial" w:hAnsi="Arial"/>
                <w:b/>
              </w:rPr>
            </w:r>
          </w:p>
        </w:tc>
      </w:tr>
      <w:tr>
        <w:trPr/>
        <w:tc>
          <w:tcPr>
            <w:tcW w:w="3399" w:type="dxa"/>
            <w:gridSpan w:val="7"/>
            <w:tcBorders>
              <w:top w:val="single" w:sz="4" w:space="0" w:color="808080"/>
              <w:left w:val="single" w:sz="4" w:space="0" w:color="808080"/>
              <w:bottom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CONTA BANCÁRIA</w:t>
            </w:r>
          </w:p>
          <w:p>
            <w:pPr>
              <w:pStyle w:val="Normal"/>
              <w:rPr>
                <w:rFonts w:ascii="Arial" w:hAnsi="Arial" w:cs="Arial"/>
                <w:b/>
                <w:bCs/>
              </w:rPr>
            </w:pPr>
            <w:r>
              <w:rPr>
                <w:rFonts w:cs="Arial" w:ascii="Arial" w:hAnsi="Arial"/>
                <w:b/>
                <w:bCs/>
              </w:rPr>
            </w:r>
          </w:p>
        </w:tc>
        <w:tc>
          <w:tcPr>
            <w:tcW w:w="3539" w:type="dxa"/>
            <w:gridSpan w:val="8"/>
            <w:tcBorders>
              <w:top w:val="single" w:sz="4" w:space="0" w:color="808080"/>
              <w:left w:val="single" w:sz="4" w:space="0" w:color="808080"/>
              <w:bottom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BANCO</w:t>
            </w:r>
          </w:p>
        </w:tc>
        <w:tc>
          <w:tcPr>
            <w:tcW w:w="3137" w:type="dxa"/>
            <w:gridSpan w:val="8"/>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AGÊNCIA</w:t>
            </w:r>
          </w:p>
          <w:p>
            <w:pPr>
              <w:pStyle w:val="Normal"/>
              <w:snapToGrid w:val="false"/>
              <w:ind w:hanging="108" w:left="0" w:right="0"/>
              <w:rPr>
                <w:rFonts w:ascii="Arial" w:hAnsi="Arial" w:cs="Arial"/>
              </w:rPr>
            </w:pPr>
            <w:r>
              <w:rPr>
                <w:rFonts w:cs="Arial" w:ascii="Arial" w:hAnsi="Arial"/>
              </w:rPr>
            </w:r>
          </w:p>
          <w:p>
            <w:pPr>
              <w:pStyle w:val="Normal"/>
              <w:snapToGrid w:val="false"/>
              <w:ind w:hanging="108" w:left="0" w:right="0"/>
              <w:rPr>
                <w:rFonts w:ascii="Arial" w:hAnsi="Arial" w:cs="Arial"/>
              </w:rPr>
            </w:pPr>
            <w:r>
              <w:rPr>
                <w:rFonts w:cs="Arial" w:ascii="Arial" w:hAnsi="Arial"/>
              </w:rPr>
            </w:r>
          </w:p>
        </w:tc>
      </w:tr>
      <w:tr>
        <w:trPr/>
        <w:tc>
          <w:tcPr>
            <w:tcW w:w="6938" w:type="dxa"/>
            <w:gridSpan w:val="15"/>
            <w:tcBorders>
              <w:top w:val="single" w:sz="4" w:space="0" w:color="808080"/>
              <w:left w:val="single" w:sz="4" w:space="0" w:color="808080"/>
              <w:bottom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NOME DO RESPONSÁVEL:</w:t>
            </w:r>
          </w:p>
          <w:p>
            <w:pPr>
              <w:pStyle w:val="Normal"/>
              <w:rPr>
                <w:rFonts w:ascii="Arial" w:hAnsi="Arial" w:eastAsia="Arial" w:cs="Arial"/>
              </w:rPr>
            </w:pPr>
            <w:r>
              <w:rPr>
                <w:rFonts w:eastAsia="Arial" w:cs="Arial" w:ascii="Arial" w:hAnsi="Arial"/>
              </w:rPr>
            </w:r>
          </w:p>
        </w:tc>
        <w:tc>
          <w:tcPr>
            <w:tcW w:w="3137" w:type="dxa"/>
            <w:gridSpan w:val="8"/>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CPF:</w:t>
            </w:r>
          </w:p>
          <w:p>
            <w:pPr>
              <w:pStyle w:val="Normal"/>
              <w:snapToGrid w:val="false"/>
              <w:ind w:hanging="108" w:left="0" w:right="0"/>
              <w:rPr>
                <w:rFonts w:ascii="Arial" w:hAnsi="Arial" w:cs="Arial"/>
              </w:rPr>
            </w:pPr>
            <w:r>
              <w:rPr>
                <w:rFonts w:cs="Arial" w:ascii="Arial" w:hAnsi="Arial"/>
              </w:rPr>
            </w:r>
          </w:p>
          <w:p>
            <w:pPr>
              <w:pStyle w:val="Normal"/>
              <w:rPr>
                <w:rFonts w:ascii="Arial" w:hAnsi="Arial" w:cs="Arial"/>
              </w:rPr>
            </w:pPr>
            <w:r>
              <w:rPr>
                <w:rFonts w:cs="Arial" w:ascii="Arial" w:hAnsi="Arial"/>
              </w:rPr>
            </w:r>
          </w:p>
        </w:tc>
      </w:tr>
      <w:tr>
        <w:trPr/>
        <w:tc>
          <w:tcPr>
            <w:tcW w:w="3093" w:type="dxa"/>
            <w:gridSpan w:val="6"/>
            <w:tcBorders>
              <w:top w:val="single" w:sz="4" w:space="0" w:color="808080"/>
              <w:left w:val="single" w:sz="4" w:space="0" w:color="808080"/>
              <w:bottom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PERÍODO DE MANDATO:</w:t>
            </w:r>
          </w:p>
        </w:tc>
        <w:tc>
          <w:tcPr>
            <w:tcW w:w="3845" w:type="dxa"/>
            <w:gridSpan w:val="9"/>
            <w:tcBorders>
              <w:top w:val="single" w:sz="4" w:space="0" w:color="808080"/>
              <w:left w:val="single" w:sz="4" w:space="0" w:color="808080"/>
              <w:bottom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CARTEIRA DE IDENTIDADE</w:t>
            </w:r>
          </w:p>
        </w:tc>
        <w:tc>
          <w:tcPr>
            <w:tcW w:w="3137" w:type="dxa"/>
            <w:gridSpan w:val="8"/>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CARGO:</w:t>
            </w:r>
          </w:p>
          <w:p>
            <w:pPr>
              <w:pStyle w:val="Normal"/>
              <w:snapToGrid w:val="false"/>
              <w:ind w:hanging="108" w:left="0" w:right="0"/>
              <w:rPr>
                <w:rFonts w:ascii="Arial" w:hAnsi="Arial" w:cs="Arial"/>
              </w:rPr>
            </w:pPr>
            <w:r>
              <w:rPr>
                <w:rFonts w:cs="Arial" w:ascii="Arial" w:hAnsi="Arial"/>
              </w:rPr>
            </w:r>
          </w:p>
          <w:p>
            <w:pPr>
              <w:pStyle w:val="Normal"/>
              <w:rPr>
                <w:rFonts w:ascii="Arial" w:hAnsi="Arial" w:cs="Arial"/>
              </w:rPr>
            </w:pPr>
            <w:r>
              <w:rPr>
                <w:rFonts w:cs="Arial" w:ascii="Arial" w:hAnsi="Arial"/>
              </w:rPr>
            </w:r>
          </w:p>
        </w:tc>
      </w:tr>
      <w:tr>
        <w:trPr/>
        <w:tc>
          <w:tcPr>
            <w:tcW w:w="6938" w:type="dxa"/>
            <w:gridSpan w:val="15"/>
            <w:tcBorders>
              <w:top w:val="single" w:sz="4" w:space="0" w:color="808080"/>
              <w:left w:val="single" w:sz="4" w:space="0" w:color="808080"/>
              <w:bottom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ENDEREÇO:</w:t>
            </w:r>
          </w:p>
          <w:p>
            <w:pPr>
              <w:pStyle w:val="Normal"/>
              <w:snapToGrid w:val="false"/>
              <w:ind w:hanging="108" w:left="0" w:right="0"/>
              <w:rPr>
                <w:rFonts w:ascii="Arial" w:hAnsi="Arial" w:cs="Arial"/>
              </w:rPr>
            </w:pPr>
            <w:r>
              <w:rPr>
                <w:rFonts w:cs="Arial" w:ascii="Arial" w:hAnsi="Arial"/>
              </w:rPr>
            </w:r>
          </w:p>
          <w:p>
            <w:pPr>
              <w:pStyle w:val="Normal"/>
              <w:snapToGrid w:val="false"/>
              <w:ind w:hanging="108" w:left="0" w:right="0"/>
              <w:rPr>
                <w:rFonts w:ascii="Arial" w:hAnsi="Arial" w:cs="Arial"/>
              </w:rPr>
            </w:pPr>
            <w:r>
              <w:rPr>
                <w:rFonts w:cs="Arial" w:ascii="Arial" w:hAnsi="Arial"/>
              </w:rPr>
            </w:r>
          </w:p>
        </w:tc>
        <w:tc>
          <w:tcPr>
            <w:tcW w:w="3137" w:type="dxa"/>
            <w:gridSpan w:val="8"/>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CEP:</w:t>
            </w:r>
          </w:p>
          <w:p>
            <w:pPr>
              <w:pStyle w:val="Normal"/>
              <w:snapToGrid w:val="false"/>
              <w:ind w:hanging="108" w:left="0" w:right="0"/>
              <w:rPr>
                <w:rFonts w:ascii="Arial" w:hAnsi="Arial" w:cs="Arial"/>
              </w:rPr>
            </w:pPr>
            <w:r>
              <w:rPr>
                <w:rFonts w:cs="Arial" w:ascii="Arial" w:hAnsi="Arial"/>
              </w:rPr>
            </w:r>
          </w:p>
        </w:tc>
      </w:tr>
      <w:tr>
        <w:trPr>
          <w:cantSplit/>
        </w:trPr>
        <w:tc>
          <w:tcPr>
            <w:tcW w:w="10075" w:type="dxa"/>
            <w:gridSpan w:val="23"/>
            <w:tcBorders>
              <w:top w:val="single" w:sz="4" w:space="0" w:color="808080"/>
              <w:left w:val="single" w:sz="4" w:space="0" w:color="808080"/>
              <w:bottom w:val="single" w:sz="4" w:space="0" w:color="808080"/>
              <w:right w:val="single" w:sz="4" w:space="0" w:color="808080"/>
            </w:tcBorders>
            <w:shd w:fill="B2B2B2" w:val="clear"/>
          </w:tcPr>
          <w:p>
            <w:pPr>
              <w:pStyle w:val="Normal"/>
              <w:snapToGrid w:val="false"/>
              <w:ind w:hanging="0" w:left="-108" w:right="0"/>
              <w:jc w:val="both"/>
              <w:rPr>
                <w:rFonts w:ascii="Arial" w:hAnsi="Arial" w:cs="Arial"/>
                <w:b/>
                <w:bCs/>
              </w:rPr>
            </w:pPr>
            <w:r>
              <w:rPr>
                <w:rFonts w:cs="Arial" w:ascii="Arial" w:hAnsi="Arial"/>
                <w:b/>
                <w:bCs/>
              </w:rPr>
              <w:t>2. PROPOSTA DE TRABALHO:</w:t>
            </w:r>
          </w:p>
        </w:tc>
      </w:tr>
      <w:tr>
        <w:trPr>
          <w:cantSplit/>
        </w:trPr>
        <w:tc>
          <w:tcPr>
            <w:tcW w:w="5901" w:type="dxa"/>
            <w:gridSpan w:val="12"/>
            <w:vMerge w:val="restart"/>
            <w:tcBorders>
              <w:left w:val="single" w:sz="4" w:space="0" w:color="808080"/>
              <w:bottom w:val="single" w:sz="4" w:space="0" w:color="808080"/>
            </w:tcBorders>
            <w:tcMar>
              <w:top w:w="0" w:type="dxa"/>
              <w:bottom w:w="0" w:type="dxa"/>
            </w:tcMar>
          </w:tcPr>
          <w:p>
            <w:pPr>
              <w:pStyle w:val="Normal"/>
              <w:snapToGrid w:val="false"/>
              <w:ind w:hanging="0" w:left="-108" w:right="0"/>
              <w:jc w:val="both"/>
              <w:rPr>
                <w:rFonts w:ascii="Arial" w:hAnsi="Arial" w:cs="Arial"/>
              </w:rPr>
            </w:pPr>
            <w:r>
              <w:rPr>
                <w:rFonts w:cs="Arial" w:ascii="Arial" w:hAnsi="Arial"/>
              </w:rPr>
              <w:t>NOME DO PROJETO:</w:t>
            </w:r>
          </w:p>
          <w:p>
            <w:pPr>
              <w:pStyle w:val="Normal"/>
              <w:snapToGrid w:val="false"/>
              <w:ind w:hanging="0" w:left="-108" w:right="0"/>
              <w:jc w:val="both"/>
              <w:rPr>
                <w:rFonts w:ascii="Arial" w:hAnsi="Arial" w:cs="Arial"/>
              </w:rPr>
            </w:pPr>
            <w:r>
              <w:rPr>
                <w:rFonts w:cs="Arial" w:ascii="Arial" w:hAnsi="Arial"/>
              </w:rPr>
            </w:r>
          </w:p>
          <w:p>
            <w:pPr>
              <w:pStyle w:val="Normal"/>
              <w:snapToGrid w:val="false"/>
              <w:ind w:hanging="0" w:left="-108" w:right="0"/>
              <w:jc w:val="both"/>
              <w:rPr>
                <w:rFonts w:ascii="Arial" w:hAnsi="Arial" w:cs="Arial"/>
              </w:rPr>
            </w:pPr>
            <w:r>
              <w:rPr>
                <w:rFonts w:cs="Arial" w:ascii="Arial" w:hAnsi="Arial"/>
              </w:rPr>
            </w:r>
          </w:p>
          <w:p>
            <w:pPr>
              <w:pStyle w:val="Normal"/>
              <w:snapToGrid w:val="false"/>
              <w:ind w:hanging="0" w:left="-108" w:right="0"/>
              <w:jc w:val="both"/>
              <w:rPr>
                <w:rFonts w:ascii="Arial" w:hAnsi="Arial" w:cs="Arial"/>
              </w:rPr>
            </w:pPr>
            <w:r>
              <w:rPr>
                <w:rFonts w:cs="Arial" w:ascii="Arial" w:hAnsi="Arial"/>
              </w:rPr>
            </w:r>
          </w:p>
          <w:p>
            <w:pPr>
              <w:pStyle w:val="Normal"/>
              <w:snapToGrid w:val="false"/>
              <w:ind w:hanging="0" w:left="-108" w:right="0"/>
              <w:jc w:val="both"/>
              <w:rPr>
                <w:rFonts w:ascii="Arial" w:hAnsi="Arial" w:cs="Arial"/>
              </w:rPr>
            </w:pPr>
            <w:r>
              <w:rPr>
                <w:rFonts w:cs="Arial" w:ascii="Arial" w:hAnsi="Arial"/>
              </w:rPr>
            </w:r>
          </w:p>
        </w:tc>
        <w:tc>
          <w:tcPr>
            <w:tcW w:w="4174" w:type="dxa"/>
            <w:gridSpan w:val="11"/>
            <w:tcBorders>
              <w:left w:val="single" w:sz="4" w:space="0" w:color="808080"/>
              <w:bottom w:val="single" w:sz="4" w:space="0" w:color="808080"/>
              <w:right w:val="single" w:sz="4" w:space="0" w:color="808080"/>
            </w:tcBorders>
            <w:tcMar>
              <w:top w:w="0" w:type="dxa"/>
              <w:bottom w:w="0" w:type="dxa"/>
            </w:tcMar>
          </w:tcPr>
          <w:p>
            <w:pPr>
              <w:pStyle w:val="Normal"/>
              <w:snapToGrid w:val="false"/>
              <w:jc w:val="center"/>
              <w:rPr>
                <w:rFonts w:ascii="Arial" w:hAnsi="Arial" w:cs="Arial"/>
              </w:rPr>
            </w:pPr>
            <w:r>
              <w:rPr>
                <w:rFonts w:cs="Arial" w:ascii="Arial" w:hAnsi="Arial"/>
              </w:rPr>
              <w:t>PRAZO DE EXECUÇÃO</w:t>
            </w:r>
          </w:p>
        </w:tc>
      </w:tr>
      <w:tr>
        <w:trPr>
          <w:cantSplit/>
        </w:trPr>
        <w:tc>
          <w:tcPr>
            <w:tcW w:w="5901" w:type="dxa"/>
            <w:gridSpan w:val="12"/>
            <w:vMerge w:val="continue"/>
            <w:tcBorders>
              <w:left w:val="single" w:sz="4" w:space="0" w:color="808080"/>
              <w:bottom w:val="single" w:sz="4" w:space="0" w:color="808080"/>
            </w:tcBorders>
            <w:tcMar>
              <w:top w:w="0" w:type="dxa"/>
              <w:bottom w:w="0" w:type="dxa"/>
            </w:tcMar>
          </w:tcPr>
          <w:p>
            <w:pPr>
              <w:pStyle w:val="Normal"/>
              <w:rPr/>
            </w:pPr>
            <w:r>
              <w:rPr/>
            </w:r>
          </w:p>
        </w:tc>
        <w:tc>
          <w:tcPr>
            <w:tcW w:w="1820" w:type="dxa"/>
            <w:gridSpan w:val="6"/>
            <w:tcBorders>
              <w:top w:val="single" w:sz="4" w:space="0" w:color="808080"/>
              <w:left w:val="single" w:sz="4" w:space="0" w:color="808080"/>
              <w:bottom w:val="single" w:sz="4" w:space="0" w:color="808080"/>
            </w:tcBorders>
            <w:tcMar>
              <w:top w:w="0" w:type="dxa"/>
              <w:bottom w:w="0" w:type="dxa"/>
            </w:tcMar>
          </w:tcPr>
          <w:p>
            <w:pPr>
              <w:pStyle w:val="Normal"/>
              <w:snapToGrid w:val="false"/>
              <w:jc w:val="center"/>
              <w:rPr>
                <w:rFonts w:ascii="Arial" w:hAnsi="Arial" w:cs="Arial"/>
              </w:rPr>
            </w:pPr>
            <w:r>
              <w:rPr>
                <w:rFonts w:cs="Arial" w:ascii="Arial" w:hAnsi="Arial"/>
              </w:rPr>
              <w:t>INÍCIO</w:t>
            </w:r>
          </w:p>
        </w:tc>
        <w:tc>
          <w:tcPr>
            <w:tcW w:w="2354" w:type="dxa"/>
            <w:gridSpan w:val="5"/>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jc w:val="center"/>
              <w:rPr>
                <w:rFonts w:ascii="Arial" w:hAnsi="Arial" w:cs="Arial"/>
              </w:rPr>
            </w:pPr>
            <w:r>
              <w:rPr>
                <w:rFonts w:cs="Arial" w:ascii="Arial" w:hAnsi="Arial"/>
              </w:rPr>
              <w:t>TÉRMINO</w:t>
            </w:r>
          </w:p>
          <w:p>
            <w:pPr>
              <w:pStyle w:val="Normal"/>
              <w:snapToGrid w:val="false"/>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tc>
      </w:tr>
      <w:tr>
        <w:trPr>
          <w:trHeight w:val="874" w:hRule="atLeast"/>
        </w:trPr>
        <w:tc>
          <w:tcPr>
            <w:tcW w:w="10075" w:type="dxa"/>
            <w:gridSpan w:val="23"/>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ind w:hanging="108" w:left="0" w:right="0"/>
              <w:jc w:val="both"/>
              <w:rPr>
                <w:rFonts w:ascii="Arial" w:hAnsi="Arial" w:cs="Arial"/>
              </w:rPr>
            </w:pPr>
            <w:bookmarkStart w:id="2" w:name="Texto1411"/>
            <w:bookmarkEnd w:id="2"/>
            <w:r>
              <w:rPr>
                <w:rFonts w:cs="Arial" w:ascii="Arial" w:hAnsi="Arial"/>
              </w:rPr>
              <w:t>PÚBLICO ALVO:</w:t>
            </w:r>
          </w:p>
          <w:p>
            <w:pPr>
              <w:pStyle w:val="Normal"/>
              <w:snapToGrid w:val="false"/>
              <w:ind w:hanging="108" w:left="0" w:right="0"/>
              <w:jc w:val="both"/>
              <w:rPr>
                <w:rFonts w:ascii="Arial" w:hAnsi="Arial" w:cs="Arial"/>
                <w:b/>
              </w:rPr>
            </w:pPr>
            <w:r>
              <w:rPr>
                <w:rFonts w:cs="Arial" w:ascii="Arial" w:hAnsi="Arial"/>
                <w:b/>
              </w:rPr>
            </w:r>
          </w:p>
          <w:p>
            <w:pPr>
              <w:pStyle w:val="Normal"/>
              <w:snapToGrid w:val="false"/>
              <w:ind w:hanging="0" w:left="-108" w:right="0"/>
              <w:jc w:val="both"/>
              <w:rPr>
                <w:rFonts w:ascii="Arial" w:hAnsi="Arial" w:cs="Arial"/>
                <w:b/>
              </w:rPr>
            </w:pPr>
            <w:r>
              <w:rPr>
                <w:rFonts w:cs="Arial" w:ascii="Arial" w:hAnsi="Arial"/>
                <w:b/>
              </w:rPr>
            </w:r>
            <w:bookmarkStart w:id="3" w:name="Texto1411_Copia_1"/>
            <w:bookmarkEnd w:id="3"/>
          </w:p>
        </w:tc>
      </w:tr>
      <w:tr>
        <w:trPr>
          <w:trHeight w:val="700" w:hRule="atLeast"/>
        </w:trPr>
        <w:tc>
          <w:tcPr>
            <w:tcW w:w="10075" w:type="dxa"/>
            <w:gridSpan w:val="23"/>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ind w:hanging="108" w:left="0" w:right="0"/>
              <w:jc w:val="both"/>
              <w:rPr>
                <w:rFonts w:ascii="Arial" w:hAnsi="Arial" w:cs="Arial"/>
              </w:rPr>
            </w:pPr>
            <w:r>
              <w:rPr>
                <w:rFonts w:cs="Arial" w:ascii="Arial" w:hAnsi="Arial"/>
              </w:rPr>
              <w:t>OBJETO DE PARCERIA:</w:t>
            </w:r>
          </w:p>
          <w:p>
            <w:pPr>
              <w:pStyle w:val="Normal"/>
              <w:snapToGrid w:val="false"/>
              <w:ind w:hanging="108" w:left="0" w:right="0"/>
              <w:jc w:val="both"/>
              <w:rPr>
                <w:rFonts w:ascii="Arial" w:hAnsi="Arial" w:cs="Arial"/>
              </w:rPr>
            </w:pPr>
            <w:r>
              <w:rPr>
                <w:rFonts w:cs="Arial" w:ascii="Arial" w:hAnsi="Arial"/>
              </w:rPr>
            </w:r>
          </w:p>
          <w:p>
            <w:pPr>
              <w:pStyle w:val="Normal"/>
              <w:snapToGrid w:val="false"/>
              <w:ind w:hanging="0" w:left="-108"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tc>
      </w:tr>
      <w:tr>
        <w:trPr>
          <w:trHeight w:val="700" w:hRule="atLeast"/>
        </w:trPr>
        <w:tc>
          <w:tcPr>
            <w:tcW w:w="10075" w:type="dxa"/>
            <w:gridSpan w:val="23"/>
            <w:tcBorders>
              <w:left w:val="single" w:sz="4" w:space="0" w:color="808080"/>
              <w:bottom w:val="single" w:sz="4" w:space="0" w:color="808080"/>
              <w:right w:val="single" w:sz="4" w:space="0" w:color="808080"/>
            </w:tcBorders>
            <w:tcMar>
              <w:top w:w="0" w:type="dxa"/>
              <w:bottom w:w="0" w:type="dxa"/>
            </w:tcMar>
          </w:tcPr>
          <w:p>
            <w:pPr>
              <w:pStyle w:val="Normal"/>
              <w:snapToGrid w:val="false"/>
              <w:ind w:hanging="108" w:left="0" w:right="0"/>
              <w:jc w:val="both"/>
              <w:rPr>
                <w:rFonts w:ascii="Arial" w:hAnsi="Arial" w:cs="Arial"/>
              </w:rPr>
            </w:pPr>
            <w:r>
              <w:rPr>
                <w:rFonts w:cs="Arial" w:ascii="Arial" w:hAnsi="Arial"/>
              </w:rPr>
              <w:t>DESCRIÇÃO DA REALIDADE QUE SERÁ OBJETO DA PARCERIA (devendo ser demonstrado o nexo entre essa realidade e as atividades ou projetos e metas a serem atingidas):</w:t>
            </w:r>
          </w:p>
          <w:p>
            <w:pPr>
              <w:pStyle w:val="Normal"/>
              <w:snapToGrid w:val="false"/>
              <w:ind w:hanging="0" w:left="-108"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tc>
      </w:tr>
      <w:tr>
        <w:trPr/>
        <w:tc>
          <w:tcPr>
            <w:tcW w:w="10075" w:type="dxa"/>
            <w:gridSpan w:val="23"/>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ind w:hanging="108" w:left="0" w:right="0"/>
              <w:rPr>
                <w:rFonts w:ascii="Arial" w:hAnsi="Arial" w:cs="Arial"/>
              </w:rPr>
            </w:pPr>
            <w:r>
              <w:rPr>
                <w:rFonts w:cs="Arial" w:ascii="Arial" w:hAnsi="Arial"/>
              </w:rPr>
              <w:t>JUSTIFICATIVA DA PROPOSIÇÃO:</w:t>
            </w:r>
          </w:p>
          <w:p>
            <w:pPr>
              <w:pStyle w:val="Normal"/>
              <w:snapToGrid w:val="false"/>
              <w:ind w:hanging="108" w:left="0" w:right="0"/>
              <w:rPr>
                <w:rFonts w:ascii="Arial" w:hAnsi="Arial" w:cs="Arial"/>
              </w:rPr>
            </w:pPr>
            <w:r>
              <w:rPr>
                <w:rFonts w:cs="Arial" w:ascii="Arial" w:hAnsi="Arial"/>
              </w:rPr>
            </w:r>
          </w:p>
          <w:p>
            <w:pPr>
              <w:pStyle w:val="Normal"/>
              <w:snapToGrid w:val="false"/>
              <w:ind w:hanging="108" w:left="0" w:right="0"/>
              <w:rPr>
                <w:rFonts w:ascii="Arial" w:hAnsi="Arial" w:cs="Arial"/>
              </w:rPr>
            </w:pPr>
            <w:r>
              <w:rPr>
                <w:rFonts w:cs="Arial" w:ascii="Arial" w:hAnsi="Arial"/>
              </w:rPr>
            </w:r>
          </w:p>
          <w:p>
            <w:pPr>
              <w:pStyle w:val="Normal"/>
              <w:snapToGrid w:val="false"/>
              <w:ind w:hanging="108" w:left="0" w:right="0"/>
              <w:rPr>
                <w:rFonts w:ascii="Arial" w:hAnsi="Arial" w:cs="Arial"/>
              </w:rPr>
            </w:pPr>
            <w:r>
              <w:rPr>
                <w:rFonts w:cs="Arial" w:ascii="Arial" w:hAnsi="Arial"/>
              </w:rPr>
            </w:r>
          </w:p>
          <w:p>
            <w:pPr>
              <w:pStyle w:val="Normal"/>
              <w:snapToGrid w:val="false"/>
              <w:ind w:hanging="108" w:left="0" w:right="0"/>
              <w:rPr>
                <w:rFonts w:ascii="Arial" w:hAnsi="Arial" w:cs="Arial"/>
              </w:rPr>
            </w:pPr>
            <w:r>
              <w:rPr>
                <w:rFonts w:cs="Arial" w:ascii="Arial" w:hAnsi="Arial"/>
              </w:rPr>
            </w:r>
          </w:p>
          <w:p>
            <w:pPr>
              <w:pStyle w:val="Normal"/>
              <w:snapToGrid w:val="false"/>
              <w:ind w:hanging="108" w:left="0" w:right="0"/>
              <w:rPr>
                <w:rFonts w:ascii="Arial" w:hAnsi="Arial" w:cs="Arial"/>
              </w:rPr>
            </w:pPr>
            <w:r>
              <w:rPr>
                <w:rFonts w:cs="Arial" w:ascii="Arial" w:hAnsi="Arial"/>
              </w:rPr>
            </w:r>
          </w:p>
        </w:tc>
      </w:tr>
      <w:tr>
        <w:trPr/>
        <w:tc>
          <w:tcPr>
            <w:tcW w:w="10075" w:type="dxa"/>
            <w:gridSpan w:val="23"/>
            <w:tcBorders>
              <w:top w:val="single" w:sz="4" w:space="0" w:color="000000"/>
              <w:left w:val="single" w:sz="4" w:space="0" w:color="000000"/>
              <w:bottom w:val="single" w:sz="4" w:space="0" w:color="000000"/>
              <w:right w:val="single" w:sz="4" w:space="0" w:color="000000"/>
            </w:tcBorders>
            <w:shd w:fill="BFBFBF" w:val="clear"/>
          </w:tcPr>
          <w:p>
            <w:pPr>
              <w:pStyle w:val="Normal"/>
              <w:snapToGrid w:val="false"/>
              <w:jc w:val="both"/>
              <w:rPr>
                <w:rFonts w:ascii="Arial" w:hAnsi="Arial" w:cs="Arial"/>
                <w:b/>
              </w:rPr>
            </w:pPr>
            <w:r>
              <w:rPr>
                <w:rFonts w:cs="Arial" w:ascii="Arial" w:hAnsi="Arial"/>
                <w:b/>
              </w:rPr>
              <w:t>3. OBJETIVOS:</w:t>
            </w:r>
          </w:p>
        </w:tc>
      </w:tr>
      <w:tr>
        <w:trPr/>
        <w:tc>
          <w:tcPr>
            <w:tcW w:w="10075" w:type="dxa"/>
            <w:gridSpan w:val="23"/>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snapToGrid w:val="false"/>
              <w:ind w:hanging="108" w:left="0" w:right="0"/>
              <w:jc w:val="both"/>
              <w:rPr>
                <w:rFonts w:ascii="Arial" w:hAnsi="Arial" w:cs="Arial"/>
              </w:rPr>
            </w:pPr>
            <w:r>
              <w:rPr>
                <w:rFonts w:cs="Arial" w:ascii="Arial" w:hAnsi="Arial"/>
              </w:rPr>
              <w:t>3.1 – GERAIS</w:t>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r>
      <w:tr>
        <w:trPr/>
        <w:tc>
          <w:tcPr>
            <w:tcW w:w="10075" w:type="dxa"/>
            <w:gridSpan w:val="23"/>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snapToGrid w:val="false"/>
              <w:ind w:hanging="108" w:left="0" w:right="0"/>
              <w:jc w:val="both"/>
              <w:rPr>
                <w:rFonts w:ascii="Arial" w:hAnsi="Arial" w:cs="Arial"/>
              </w:rPr>
            </w:pPr>
            <w:r>
              <w:rPr>
                <w:rFonts w:cs="Arial" w:ascii="Arial" w:hAnsi="Arial"/>
              </w:rPr>
              <w:t>3.2 – ESPECÍFICOS</w:t>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r>
      <w:tr>
        <w:trPr>
          <w:trHeight w:val="272" w:hRule="atLeast"/>
        </w:trPr>
        <w:tc>
          <w:tcPr>
            <w:tcW w:w="10075" w:type="dxa"/>
            <w:gridSpan w:val="23"/>
            <w:tcBorders>
              <w:top w:val="single" w:sz="4" w:space="0" w:color="000000"/>
              <w:left w:val="single" w:sz="4" w:space="0" w:color="000000"/>
              <w:bottom w:val="single" w:sz="4" w:space="0" w:color="000000"/>
              <w:right w:val="single" w:sz="4" w:space="0" w:color="000000"/>
            </w:tcBorders>
            <w:shd w:fill="BFBFBF" w:val="clear"/>
          </w:tcPr>
          <w:p>
            <w:pPr>
              <w:pStyle w:val="Normal"/>
              <w:snapToGrid w:val="false"/>
              <w:jc w:val="both"/>
              <w:rPr>
                <w:rFonts w:ascii="Arial" w:hAnsi="Arial" w:cs="Arial"/>
                <w:b/>
              </w:rPr>
            </w:pPr>
            <w:r>
              <w:rPr>
                <w:rFonts w:cs="Arial" w:ascii="Arial" w:hAnsi="Arial"/>
                <w:b/>
              </w:rPr>
              <w:t>4. METODOLOGIA:</w:t>
            </w:r>
          </w:p>
        </w:tc>
      </w:tr>
      <w:tr>
        <w:trPr>
          <w:trHeight w:val="345" w:hRule="atLeast"/>
        </w:trPr>
        <w:tc>
          <w:tcPr>
            <w:tcW w:w="10075" w:type="dxa"/>
            <w:gridSpan w:val="23"/>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snapToGrid w:val="false"/>
              <w:ind w:hanging="108" w:left="0" w:right="0"/>
              <w:jc w:val="both"/>
              <w:rPr>
                <w:rFonts w:ascii="Arial" w:hAnsi="Arial" w:cs="Arial"/>
              </w:rPr>
            </w:pPr>
            <w:r>
              <w:rPr>
                <w:rFonts w:cs="Arial" w:ascii="Arial" w:hAnsi="Arial"/>
              </w:rPr>
              <w:t>4.1 – FORMA DE EXECUÇÃO DAS ATIVIDADES OU DOS PROJETOS E DE CUMPRIMENTO DAS METAS</w:t>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r>
      <w:tr>
        <w:trPr/>
        <w:tc>
          <w:tcPr>
            <w:tcW w:w="10075" w:type="dxa"/>
            <w:gridSpan w:val="23"/>
            <w:tcBorders>
              <w:top w:val="single" w:sz="4" w:space="0" w:color="000000"/>
              <w:left w:val="single" w:sz="4" w:space="0" w:color="000000"/>
              <w:bottom w:val="single" w:sz="4" w:space="0" w:color="000000"/>
              <w:right w:val="single" w:sz="4" w:space="0" w:color="000000"/>
            </w:tcBorders>
            <w:shd w:fill="BFBFBF" w:val="clear"/>
          </w:tcPr>
          <w:p>
            <w:pPr>
              <w:pStyle w:val="Normal"/>
              <w:snapToGrid w:val="false"/>
              <w:jc w:val="both"/>
              <w:rPr>
                <w:rFonts w:ascii="Arial" w:hAnsi="Arial" w:cs="Arial"/>
                <w:b/>
              </w:rPr>
            </w:pPr>
            <w:r>
              <w:rPr>
                <w:rFonts w:cs="Arial" w:ascii="Arial" w:hAnsi="Arial"/>
                <w:b/>
              </w:rPr>
              <w:t>5. METAS E RESULTADOS ESPERADOS:</w:t>
            </w:r>
          </w:p>
        </w:tc>
      </w:tr>
      <w:tr>
        <w:trPr/>
        <w:tc>
          <w:tcPr>
            <w:tcW w:w="10075" w:type="dxa"/>
            <w:gridSpan w:val="23"/>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snapToGrid w:val="false"/>
              <w:ind w:hanging="108" w:left="0" w:right="0"/>
              <w:jc w:val="both"/>
              <w:rPr>
                <w:rFonts w:ascii="Arial" w:hAnsi="Arial" w:cs="Arial"/>
              </w:rPr>
            </w:pPr>
            <w:r>
              <w:rPr>
                <w:rFonts w:cs="Arial" w:ascii="Arial" w:hAnsi="Arial"/>
              </w:rPr>
              <w:t>5.1 – DESCRIÇÃO DAS METAS E DE ATIVIDADES OU PROJETOS A SEREM EXECUTADOS</w:t>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r>
      <w:tr>
        <w:trPr/>
        <w:tc>
          <w:tcPr>
            <w:tcW w:w="10075" w:type="dxa"/>
            <w:gridSpan w:val="23"/>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snapToGrid w:val="false"/>
              <w:ind w:hanging="108" w:left="0" w:right="0"/>
              <w:jc w:val="both"/>
              <w:rPr>
                <w:rFonts w:ascii="Arial" w:hAnsi="Arial" w:cs="Arial"/>
              </w:rPr>
            </w:pPr>
            <w:r>
              <w:rPr>
                <w:rFonts w:cs="Arial" w:ascii="Arial" w:hAnsi="Arial"/>
              </w:rPr>
              <w:t>5.2 – RESULTADOS ESPERADOS</w:t>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snapToGrid w:val="false"/>
              <w:ind w:hanging="108" w:left="0" w:right="0"/>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r>
      <w:tr>
        <w:trPr/>
        <w:tc>
          <w:tcPr>
            <w:tcW w:w="10075" w:type="dxa"/>
            <w:gridSpan w:val="23"/>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snapToGrid w:val="false"/>
              <w:ind w:hanging="108" w:left="0" w:right="0"/>
              <w:jc w:val="both"/>
              <w:rPr>
                <w:rFonts w:ascii="Arial" w:hAnsi="Arial" w:cs="Arial"/>
              </w:rPr>
            </w:pPr>
            <w:r>
              <w:rPr>
                <w:rFonts w:cs="Arial" w:ascii="Arial" w:hAnsi="Arial"/>
              </w:rPr>
              <w:t>5.3 – PARÂMETROS PARA AFERIÇÃO DO CUMPRIMENTO DAS METAS</w:t>
            </w:r>
          </w:p>
          <w:p>
            <w:pPr>
              <w:pStyle w:val="Normal"/>
              <w:snapToGrid w:val="false"/>
              <w:ind w:hanging="108" w:left="0" w:right="0"/>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tc>
      </w:tr>
      <w:tr>
        <w:trPr/>
        <w:tc>
          <w:tcPr>
            <w:tcW w:w="10075" w:type="dxa"/>
            <w:gridSpan w:val="23"/>
            <w:tcBorders>
              <w:top w:val="single" w:sz="4" w:space="0" w:color="808080"/>
              <w:left w:val="single" w:sz="4" w:space="0" w:color="808080"/>
              <w:bottom w:val="single" w:sz="4" w:space="0" w:color="808080"/>
              <w:right w:val="single" w:sz="4" w:space="0" w:color="808080"/>
            </w:tcBorders>
            <w:shd w:fill="CCCCCC" w:val="clear"/>
          </w:tcPr>
          <w:p>
            <w:pPr>
              <w:pStyle w:val="Normal"/>
              <w:snapToGrid w:val="false"/>
              <w:ind w:hanging="108" w:left="0" w:right="0"/>
              <w:jc w:val="both"/>
              <w:rPr>
                <w:rFonts w:ascii="Arial" w:hAnsi="Arial" w:cs="Arial"/>
                <w:b/>
              </w:rPr>
            </w:pPr>
            <w:r>
              <w:rPr>
                <w:rFonts w:cs="Arial" w:ascii="Arial" w:hAnsi="Arial"/>
                <w:b/>
              </w:rPr>
              <w:t>6. CRONOGRAMA DE EXECUÇÃO (META, ETAPA OU FASE)</w:t>
            </w:r>
          </w:p>
        </w:tc>
      </w:tr>
      <w:tr>
        <w:trPr/>
        <w:tc>
          <w:tcPr>
            <w:tcW w:w="832" w:type="dxa"/>
            <w:vMerge w:val="restart"/>
            <w:tcBorders>
              <w:left w:val="single" w:sz="4" w:space="0" w:color="808080"/>
              <w:bottom w:val="single" w:sz="4" w:space="0" w:color="808080"/>
            </w:tcBorders>
            <w:tcMar>
              <w:top w:w="0" w:type="dxa"/>
              <w:bottom w:w="0" w:type="dxa"/>
            </w:tcMar>
            <w:vAlign w:val="center"/>
          </w:tcPr>
          <w:p>
            <w:pPr>
              <w:pStyle w:val="Normal"/>
              <w:snapToGrid w:val="false"/>
              <w:ind w:hanging="108" w:left="0" w:right="0"/>
              <w:jc w:val="center"/>
              <w:rPr>
                <w:rFonts w:ascii="Arial" w:hAnsi="Arial" w:cs="Arial"/>
              </w:rPr>
            </w:pPr>
            <w:r>
              <w:rPr>
                <w:rFonts w:cs="Arial" w:ascii="Arial" w:hAnsi="Arial"/>
              </w:rPr>
              <w:t>META</w:t>
            </w:r>
          </w:p>
        </w:tc>
        <w:tc>
          <w:tcPr>
            <w:tcW w:w="1468" w:type="dxa"/>
            <w:gridSpan w:val="3"/>
            <w:vMerge w:val="restart"/>
            <w:tcBorders>
              <w:left w:val="single" w:sz="4" w:space="0" w:color="808080"/>
              <w:bottom w:val="single" w:sz="4" w:space="0" w:color="808080"/>
            </w:tcBorders>
            <w:tcMar>
              <w:top w:w="0" w:type="dxa"/>
              <w:bottom w:w="0" w:type="dxa"/>
            </w:tcMar>
            <w:vAlign w:val="center"/>
          </w:tcPr>
          <w:p>
            <w:pPr>
              <w:pStyle w:val="Normal"/>
              <w:snapToGrid w:val="false"/>
              <w:jc w:val="center"/>
              <w:rPr>
                <w:rFonts w:ascii="Arial" w:hAnsi="Arial" w:cs="Arial"/>
              </w:rPr>
            </w:pPr>
            <w:r>
              <w:rPr>
                <w:rFonts w:cs="Arial" w:ascii="Arial" w:hAnsi="Arial"/>
              </w:rPr>
              <w:t>ETAPA/FASE</w:t>
            </w:r>
          </w:p>
        </w:tc>
        <w:tc>
          <w:tcPr>
            <w:tcW w:w="2219" w:type="dxa"/>
            <w:gridSpan w:val="5"/>
            <w:vMerge w:val="restart"/>
            <w:tcBorders>
              <w:left w:val="single" w:sz="4" w:space="0" w:color="808080"/>
              <w:bottom w:val="single" w:sz="4" w:space="0" w:color="808080"/>
            </w:tcBorders>
            <w:tcMar>
              <w:top w:w="0" w:type="dxa"/>
              <w:bottom w:w="0" w:type="dxa"/>
            </w:tcMar>
            <w:vAlign w:val="center"/>
          </w:tcPr>
          <w:p>
            <w:pPr>
              <w:pStyle w:val="Normal"/>
              <w:snapToGrid w:val="false"/>
              <w:jc w:val="center"/>
              <w:rPr>
                <w:rFonts w:ascii="Arial" w:hAnsi="Arial" w:cs="Arial"/>
              </w:rPr>
            </w:pPr>
            <w:r>
              <w:rPr>
                <w:rFonts w:cs="Arial" w:ascii="Arial" w:hAnsi="Arial"/>
              </w:rPr>
              <w:t>ESPECIFICAÇÃO</w:t>
            </w:r>
          </w:p>
        </w:tc>
        <w:tc>
          <w:tcPr>
            <w:tcW w:w="3139" w:type="dxa"/>
            <w:gridSpan w:val="8"/>
            <w:tcBorders>
              <w:left w:val="single" w:sz="4" w:space="0" w:color="808080"/>
              <w:bottom w:val="single" w:sz="4" w:space="0" w:color="808080"/>
            </w:tcBorders>
            <w:tcMar>
              <w:top w:w="0" w:type="dxa"/>
              <w:bottom w:w="0" w:type="dxa"/>
            </w:tcMar>
            <w:vAlign w:val="center"/>
          </w:tcPr>
          <w:p>
            <w:pPr>
              <w:pStyle w:val="Normal"/>
              <w:snapToGrid w:val="false"/>
              <w:jc w:val="center"/>
              <w:rPr>
                <w:rFonts w:ascii="Arial" w:hAnsi="Arial" w:cs="Arial"/>
              </w:rPr>
            </w:pPr>
            <w:r>
              <w:rPr>
                <w:rFonts w:cs="Arial" w:ascii="Arial" w:hAnsi="Arial"/>
              </w:rPr>
              <w:t>INDICADOR FÍSICO</w:t>
            </w:r>
          </w:p>
        </w:tc>
        <w:tc>
          <w:tcPr>
            <w:tcW w:w="2417" w:type="dxa"/>
            <w:gridSpan w:val="6"/>
            <w:tcBorders>
              <w:left w:val="single" w:sz="4" w:space="0" w:color="808080"/>
              <w:bottom w:val="single" w:sz="4" w:space="0" w:color="808080"/>
              <w:right w:val="single" w:sz="4" w:space="0" w:color="808080"/>
            </w:tcBorders>
            <w:tcMar>
              <w:top w:w="0" w:type="dxa"/>
              <w:bottom w:w="0" w:type="dxa"/>
            </w:tcMar>
            <w:vAlign w:val="center"/>
          </w:tcPr>
          <w:p>
            <w:pPr>
              <w:pStyle w:val="Normal"/>
              <w:snapToGrid w:val="false"/>
              <w:jc w:val="center"/>
              <w:rPr>
                <w:rFonts w:ascii="Arial" w:hAnsi="Arial" w:cs="Arial"/>
              </w:rPr>
            </w:pPr>
            <w:r>
              <w:rPr>
                <w:rFonts w:cs="Arial" w:ascii="Arial" w:hAnsi="Arial"/>
              </w:rPr>
              <w:t>DURAÇÃO</w:t>
            </w:r>
          </w:p>
        </w:tc>
      </w:tr>
      <w:tr>
        <w:trPr/>
        <w:tc>
          <w:tcPr>
            <w:tcW w:w="832" w:type="dxa"/>
            <w:vMerge w:val="continue"/>
            <w:tcBorders>
              <w:left w:val="single" w:sz="4" w:space="0" w:color="808080"/>
              <w:bottom w:val="single" w:sz="4" w:space="0" w:color="808080"/>
            </w:tcBorders>
            <w:tcMar>
              <w:top w:w="0" w:type="dxa"/>
              <w:bottom w:w="0" w:type="dxa"/>
            </w:tcMar>
            <w:vAlign w:val="center"/>
          </w:tcPr>
          <w:p>
            <w:pPr>
              <w:pStyle w:val="Normal"/>
              <w:rPr/>
            </w:pPr>
            <w:r>
              <w:rPr/>
            </w:r>
          </w:p>
        </w:tc>
        <w:tc>
          <w:tcPr>
            <w:tcW w:w="1468" w:type="dxa"/>
            <w:gridSpan w:val="3"/>
            <w:vMerge w:val="continue"/>
            <w:tcBorders>
              <w:left w:val="single" w:sz="4" w:space="0" w:color="808080"/>
              <w:bottom w:val="single" w:sz="4" w:space="0" w:color="808080"/>
            </w:tcBorders>
            <w:tcMar>
              <w:top w:w="0" w:type="dxa"/>
              <w:bottom w:w="0" w:type="dxa"/>
            </w:tcMar>
            <w:vAlign w:val="center"/>
          </w:tcPr>
          <w:p>
            <w:pPr>
              <w:pStyle w:val="Normal"/>
              <w:rPr/>
            </w:pPr>
            <w:r>
              <w:rPr/>
            </w:r>
          </w:p>
        </w:tc>
        <w:tc>
          <w:tcPr>
            <w:tcW w:w="2219" w:type="dxa"/>
            <w:gridSpan w:val="5"/>
            <w:vMerge w:val="continue"/>
            <w:tcBorders>
              <w:left w:val="single" w:sz="4" w:space="0" w:color="808080"/>
              <w:bottom w:val="single" w:sz="4" w:space="0" w:color="808080"/>
            </w:tcBorders>
            <w:tcMar>
              <w:top w:w="0" w:type="dxa"/>
              <w:bottom w:w="0" w:type="dxa"/>
            </w:tcMar>
            <w:vAlign w:val="center"/>
          </w:tcPr>
          <w:p>
            <w:pPr>
              <w:pStyle w:val="Normal"/>
              <w:rPr/>
            </w:pPr>
            <w:r>
              <w:rPr/>
            </w:r>
          </w:p>
        </w:tc>
        <w:tc>
          <w:tcPr>
            <w:tcW w:w="1382"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jc w:val="center"/>
              <w:rPr>
                <w:rFonts w:ascii="Arial" w:hAnsi="Arial" w:cs="Arial"/>
              </w:rPr>
            </w:pPr>
            <w:r>
              <w:rPr>
                <w:rFonts w:cs="Arial" w:ascii="Arial" w:hAnsi="Arial"/>
              </w:rPr>
              <w:t>UNIDADE</w:t>
            </w:r>
          </w:p>
        </w:tc>
        <w:tc>
          <w:tcPr>
            <w:tcW w:w="1757" w:type="dxa"/>
            <w:gridSpan w:val="5"/>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jc w:val="center"/>
              <w:rPr>
                <w:rFonts w:ascii="Arial" w:hAnsi="Arial" w:cs="Arial"/>
              </w:rPr>
            </w:pPr>
            <w:r>
              <w:rPr>
                <w:rFonts w:cs="Arial" w:ascii="Arial" w:hAnsi="Arial"/>
              </w:rPr>
              <w:t>QUANTIDADE</w:t>
            </w:r>
          </w:p>
        </w:tc>
        <w:tc>
          <w:tcPr>
            <w:tcW w:w="944" w:type="dxa"/>
            <w:gridSpan w:val="5"/>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jc w:val="center"/>
              <w:rPr>
                <w:rFonts w:ascii="Arial" w:hAnsi="Arial" w:cs="Arial"/>
              </w:rPr>
            </w:pPr>
            <w:r>
              <w:rPr>
                <w:rFonts w:cs="Arial" w:ascii="Arial" w:hAnsi="Arial"/>
              </w:rPr>
              <w:t>INÍCIO</w:t>
            </w:r>
          </w:p>
        </w:tc>
        <w:tc>
          <w:tcPr>
            <w:tcW w:w="1473" w:type="dxa"/>
            <w:tcBorders>
              <w:top w:val="single" w:sz="4" w:space="0" w:color="808080"/>
              <w:left w:val="single" w:sz="4" w:space="0" w:color="808080"/>
              <w:bottom w:val="single" w:sz="4" w:space="0" w:color="808080"/>
              <w:right w:val="single" w:sz="4" w:space="0" w:color="808080"/>
            </w:tcBorders>
            <w:tcMar>
              <w:top w:w="0" w:type="dxa"/>
              <w:bottom w:w="0" w:type="dxa"/>
            </w:tcMar>
            <w:vAlign w:val="center"/>
          </w:tcPr>
          <w:p>
            <w:pPr>
              <w:pStyle w:val="Normal"/>
              <w:snapToGrid w:val="false"/>
              <w:jc w:val="center"/>
              <w:rPr>
                <w:rFonts w:ascii="Arial" w:hAnsi="Arial" w:cs="Arial"/>
              </w:rPr>
            </w:pPr>
            <w:r>
              <w:rPr>
                <w:rFonts w:cs="Arial" w:ascii="Arial" w:hAnsi="Arial"/>
              </w:rPr>
              <w:t>TÉRMINO</w:t>
            </w:r>
          </w:p>
        </w:tc>
      </w:tr>
      <w:tr>
        <w:trPr/>
        <w:tc>
          <w:tcPr>
            <w:tcW w:w="832" w:type="dxa"/>
            <w:tcBorders>
              <w:top w:val="single" w:sz="4" w:space="0" w:color="808080"/>
              <w:left w:val="single" w:sz="4" w:space="0" w:color="808080"/>
              <w:bottom w:val="single" w:sz="4" w:space="0" w:color="808080"/>
            </w:tcBorders>
            <w:tcMar>
              <w:top w:w="0" w:type="dxa"/>
              <w:bottom w:w="0" w:type="dxa"/>
            </w:tcMar>
          </w:tcPr>
          <w:p>
            <w:pPr>
              <w:pStyle w:val="Normal"/>
              <w:snapToGrid w:val="false"/>
              <w:jc w:val="both"/>
              <w:rPr>
                <w:rFonts w:ascii="Arial" w:hAnsi="Arial" w:cs="Arial"/>
              </w:rPr>
            </w:pPr>
            <w:r>
              <w:rPr>
                <w:rFonts w:cs="Arial" w:ascii="Arial" w:hAnsi="Arial"/>
              </w:rPr>
            </w:r>
          </w:p>
        </w:tc>
        <w:tc>
          <w:tcPr>
            <w:tcW w:w="1468" w:type="dxa"/>
            <w:gridSpan w:val="3"/>
            <w:tcBorders>
              <w:top w:val="single" w:sz="4" w:space="0" w:color="808080"/>
              <w:left w:val="single" w:sz="4" w:space="0" w:color="808080"/>
              <w:bottom w:val="single" w:sz="4" w:space="0" w:color="808080"/>
            </w:tcBorders>
            <w:tcMar>
              <w:top w:w="0" w:type="dxa"/>
              <w:bottom w:w="0" w:type="dxa"/>
            </w:tcMar>
          </w:tcPr>
          <w:p>
            <w:pPr>
              <w:pStyle w:val="Normal"/>
              <w:snapToGrid w:val="false"/>
              <w:jc w:val="both"/>
              <w:rPr>
                <w:rFonts w:ascii="Arial" w:hAnsi="Arial" w:cs="Arial"/>
              </w:rPr>
            </w:pPr>
            <w:r>
              <w:rPr>
                <w:rFonts w:cs="Arial" w:ascii="Arial" w:hAnsi="Arial"/>
              </w:rPr>
            </w:r>
          </w:p>
        </w:tc>
        <w:tc>
          <w:tcPr>
            <w:tcW w:w="2219" w:type="dxa"/>
            <w:gridSpan w:val="5"/>
            <w:tcBorders>
              <w:top w:val="single" w:sz="4" w:space="0" w:color="808080"/>
              <w:left w:val="single" w:sz="4" w:space="0" w:color="808080"/>
              <w:bottom w:val="single" w:sz="4" w:space="0" w:color="808080"/>
            </w:tcBorders>
            <w:tcMar>
              <w:top w:w="0" w:type="dxa"/>
              <w:bottom w:w="0" w:type="dxa"/>
            </w:tcMar>
          </w:tcPr>
          <w:p>
            <w:pPr>
              <w:pStyle w:val="Normal"/>
              <w:snapToGrid w:val="false"/>
              <w:jc w:val="both"/>
              <w:rPr>
                <w:rFonts w:ascii="Arial" w:hAnsi="Arial" w:cs="Arial"/>
              </w:rPr>
            </w:pPr>
            <w:r>
              <w:rPr>
                <w:rFonts w:cs="Arial" w:ascii="Arial" w:hAnsi="Arial"/>
              </w:rPr>
            </w:r>
          </w:p>
        </w:tc>
        <w:tc>
          <w:tcPr>
            <w:tcW w:w="1382" w:type="dxa"/>
            <w:gridSpan w:val="3"/>
            <w:tcBorders>
              <w:top w:val="single" w:sz="4" w:space="0" w:color="808080"/>
              <w:left w:val="single" w:sz="4" w:space="0" w:color="808080"/>
              <w:bottom w:val="single" w:sz="4" w:space="0" w:color="808080"/>
            </w:tcBorders>
            <w:tcMar>
              <w:top w:w="0" w:type="dxa"/>
              <w:bottom w:w="0" w:type="dxa"/>
            </w:tcMar>
          </w:tcPr>
          <w:p>
            <w:pPr>
              <w:pStyle w:val="Normal"/>
              <w:snapToGrid w:val="false"/>
              <w:jc w:val="both"/>
              <w:rPr>
                <w:rFonts w:ascii="Arial" w:hAnsi="Arial" w:cs="Arial"/>
              </w:rPr>
            </w:pPr>
            <w:r>
              <w:rPr>
                <w:rFonts w:cs="Arial" w:ascii="Arial" w:hAnsi="Arial"/>
              </w:rPr>
            </w:r>
          </w:p>
        </w:tc>
        <w:tc>
          <w:tcPr>
            <w:tcW w:w="1757" w:type="dxa"/>
            <w:gridSpan w:val="5"/>
            <w:tcBorders>
              <w:top w:val="single" w:sz="4" w:space="0" w:color="808080"/>
              <w:left w:val="single" w:sz="4" w:space="0" w:color="808080"/>
              <w:bottom w:val="single" w:sz="4" w:space="0" w:color="808080"/>
            </w:tcBorders>
            <w:tcMar>
              <w:top w:w="0" w:type="dxa"/>
              <w:bottom w:w="0" w:type="dxa"/>
            </w:tcMar>
          </w:tcPr>
          <w:p>
            <w:pPr>
              <w:pStyle w:val="Normal"/>
              <w:snapToGrid w:val="false"/>
              <w:jc w:val="both"/>
              <w:rPr>
                <w:rFonts w:ascii="Arial" w:hAnsi="Arial" w:cs="Arial"/>
              </w:rPr>
            </w:pPr>
            <w:r>
              <w:rPr>
                <w:rFonts w:cs="Arial" w:ascii="Arial" w:hAnsi="Arial"/>
              </w:rPr>
            </w:r>
          </w:p>
        </w:tc>
        <w:tc>
          <w:tcPr>
            <w:tcW w:w="944" w:type="dxa"/>
            <w:gridSpan w:val="5"/>
            <w:tcBorders>
              <w:top w:val="single" w:sz="4" w:space="0" w:color="808080"/>
              <w:left w:val="single" w:sz="4" w:space="0" w:color="808080"/>
              <w:bottom w:val="single" w:sz="4" w:space="0" w:color="808080"/>
            </w:tcBorders>
            <w:tcMar>
              <w:top w:w="0" w:type="dxa"/>
              <w:bottom w:w="0" w:type="dxa"/>
            </w:tcMar>
          </w:tcPr>
          <w:p>
            <w:pPr>
              <w:pStyle w:val="Normal"/>
              <w:snapToGrid w:val="false"/>
              <w:jc w:val="both"/>
              <w:rPr>
                <w:rFonts w:ascii="Arial" w:hAnsi="Arial" w:cs="Arial"/>
              </w:rPr>
            </w:pPr>
            <w:r>
              <w:rPr>
                <w:rFonts w:cs="Arial" w:ascii="Arial" w:hAnsi="Arial"/>
              </w:rPr>
            </w:r>
          </w:p>
        </w:tc>
        <w:tc>
          <w:tcPr>
            <w:tcW w:w="1473" w:type="dxa"/>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jc w:val="both"/>
              <w:rPr>
                <w:rFonts w:ascii="Arial" w:hAnsi="Arial" w:cs="Arial"/>
              </w:rPr>
            </w:pPr>
            <w:r>
              <w:rPr>
                <w:rFonts w:cs="Arial" w:ascii="Arial" w:hAnsi="Arial"/>
              </w:rPr>
            </w:r>
          </w:p>
          <w:p>
            <w:pPr>
              <w:pStyle w:val="Normal"/>
              <w:snapToGrid w:val="false"/>
              <w:jc w:val="both"/>
              <w:rPr>
                <w:rFonts w:ascii="Arial" w:hAnsi="Arial" w:cs="Arial"/>
              </w:rPr>
            </w:pPr>
            <w:r>
              <w:rPr>
                <w:rFonts w:cs="Arial" w:ascii="Arial" w:hAnsi="Arial"/>
              </w:rPr>
            </w:r>
          </w:p>
          <w:p>
            <w:pPr>
              <w:pStyle w:val="Normal"/>
              <w:snapToGrid w:val="false"/>
              <w:jc w:val="both"/>
              <w:rPr>
                <w:rFonts w:ascii="Arial" w:hAnsi="Arial" w:cs="Arial"/>
              </w:rPr>
            </w:pPr>
            <w:r>
              <w:rPr>
                <w:rFonts w:cs="Arial" w:ascii="Arial" w:hAnsi="Arial"/>
              </w:rPr>
            </w:r>
          </w:p>
        </w:tc>
      </w:tr>
      <w:tr>
        <w:trPr/>
        <w:tc>
          <w:tcPr>
            <w:tcW w:w="10075" w:type="dxa"/>
            <w:gridSpan w:val="23"/>
            <w:tcBorders>
              <w:top w:val="single" w:sz="4" w:space="0" w:color="808080"/>
              <w:left w:val="single" w:sz="4" w:space="0" w:color="808080"/>
              <w:bottom w:val="single" w:sz="4" w:space="0" w:color="808080"/>
              <w:right w:val="single" w:sz="4" w:space="0" w:color="808080"/>
            </w:tcBorders>
            <w:shd w:fill="D9D9D9" w:val="clear"/>
          </w:tcPr>
          <w:p>
            <w:pPr>
              <w:pStyle w:val="Normal"/>
              <w:snapToGrid w:val="false"/>
              <w:jc w:val="both"/>
              <w:rPr>
                <w:rFonts w:ascii="Arial" w:hAnsi="Arial" w:cs="Arial"/>
                <w:b/>
                <w:bCs/>
              </w:rPr>
            </w:pPr>
            <w:r>
              <w:rPr>
                <w:rFonts w:cs="Arial" w:ascii="Arial" w:hAnsi="Arial"/>
                <w:b/>
                <w:bCs/>
              </w:rPr>
              <w:t>7. PREVISÃO DA RECEITA E DESPESA</w:t>
            </w:r>
          </w:p>
        </w:tc>
      </w:tr>
      <w:tr>
        <w:trPr>
          <w:trHeight w:val="470"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jc w:val="center"/>
              <w:rPr>
                <w:rFonts w:ascii="Arial" w:hAnsi="Arial" w:cs="Arial"/>
                <w:b/>
              </w:rPr>
            </w:pPr>
            <w:r>
              <w:rPr>
                <w:rFonts w:cs="Arial" w:ascii="Arial" w:hAnsi="Arial"/>
                <w:b/>
              </w:rPr>
              <w:t>RECEITA</w:t>
            </w:r>
          </w:p>
        </w:tc>
        <w:tc>
          <w:tcPr>
            <w:tcW w:w="2410" w:type="dxa"/>
            <w:gridSpan w:val="7"/>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jc w:val="center"/>
              <w:rPr>
                <w:rFonts w:ascii="Arial" w:hAnsi="Arial" w:cs="Arial"/>
                <w:b/>
              </w:rPr>
            </w:pPr>
            <w:r>
              <w:rPr>
                <w:rFonts w:cs="Arial" w:ascii="Arial" w:hAnsi="Arial"/>
                <w:b/>
              </w:rPr>
              <w:t>TOTAL</w:t>
            </w:r>
          </w:p>
        </w:tc>
        <w:tc>
          <w:tcPr>
            <w:tcW w:w="2417" w:type="dxa"/>
            <w:gridSpan w:val="6"/>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jc w:val="center"/>
              <w:rPr>
                <w:rFonts w:ascii="Arial" w:hAnsi="Arial" w:cs="Arial"/>
                <w:b/>
              </w:rPr>
            </w:pPr>
            <w:r>
              <w:rPr>
                <w:rFonts w:cs="Arial" w:ascii="Arial" w:hAnsi="Arial"/>
                <w:b/>
              </w:rPr>
              <w:t>VALOR MENSAL</w:t>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vAlign w:val="center"/>
          </w:tcPr>
          <w:p>
            <w:pPr>
              <w:pStyle w:val="Normal"/>
              <w:snapToGrid w:val="false"/>
              <w:jc w:val="center"/>
              <w:rPr>
                <w:rFonts w:ascii="Arial" w:hAnsi="Arial" w:cs="Arial"/>
                <w:b/>
              </w:rPr>
            </w:pPr>
            <w:r>
              <w:rPr>
                <w:rFonts w:cs="Arial" w:ascii="Arial" w:hAnsi="Arial"/>
                <w:b/>
              </w:rPr>
              <w:t>VALOR ANUAL</w:t>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ind w:hanging="108" w:left="0" w:right="0"/>
              <w:rPr>
                <w:rFonts w:ascii="Arial" w:hAnsi="Arial" w:cs="Arial"/>
              </w:rPr>
            </w:pPr>
            <w:r>
              <w:rPr>
                <w:rFonts w:cs="Arial" w:ascii="Arial" w:hAnsi="Arial"/>
              </w:rPr>
              <w:t>PROPONENTE</w:t>
            </w:r>
          </w:p>
        </w:tc>
        <w:tc>
          <w:tcPr>
            <w:tcW w:w="2410" w:type="dxa"/>
            <w:gridSpan w:val="7"/>
            <w:tcBorders>
              <w:top w:val="single" w:sz="4" w:space="0" w:color="808080"/>
              <w:left w:val="single" w:sz="4" w:space="0" w:color="808080"/>
              <w:bottom w:val="single" w:sz="4" w:space="0" w:color="808080"/>
            </w:tcBorders>
            <w:tcMar>
              <w:top w:w="0" w:type="dxa"/>
              <w:bottom w:w="0" w:type="dxa"/>
            </w:tcMar>
          </w:tcPr>
          <w:p>
            <w:pPr>
              <w:pStyle w:val="Normal"/>
              <w:snapToGrid w:val="false"/>
              <w:jc w:val="both"/>
              <w:rPr>
                <w:rFonts w:ascii="Arial" w:hAnsi="Arial" w:cs="Arial"/>
                <w:b/>
              </w:rPr>
            </w:pPr>
            <w:r>
              <w:rPr>
                <w:rFonts w:cs="Arial" w:ascii="Arial" w:hAnsi="Arial"/>
                <w:b/>
              </w:rPr>
            </w:r>
          </w:p>
        </w:tc>
        <w:tc>
          <w:tcPr>
            <w:tcW w:w="2417" w:type="dxa"/>
            <w:gridSpan w:val="6"/>
            <w:tcBorders>
              <w:top w:val="single" w:sz="4" w:space="0" w:color="808080"/>
              <w:left w:val="single" w:sz="4" w:space="0" w:color="808080"/>
              <w:bottom w:val="single" w:sz="4" w:space="0" w:color="808080"/>
            </w:tcBorders>
            <w:tcMar>
              <w:top w:w="0" w:type="dxa"/>
              <w:bottom w:w="0" w:type="dxa"/>
            </w:tcMar>
          </w:tcPr>
          <w:p>
            <w:pPr>
              <w:pStyle w:val="Normal"/>
              <w:snapToGrid w:val="false"/>
              <w:jc w:val="center"/>
              <w:rPr>
                <w:rFonts w:ascii="Arial" w:hAnsi="Arial" w:cs="Arial"/>
                <w:b/>
              </w:rPr>
            </w:pPr>
            <w:r>
              <w:rPr>
                <w:rFonts w:cs="Arial" w:ascii="Arial" w:hAnsi="Arial"/>
                <w:b/>
              </w:rPr>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jc w:val="center"/>
              <w:rPr>
                <w:rFonts w:ascii="Arial" w:hAnsi="Arial" w:cs="Arial"/>
                <w:b/>
              </w:rPr>
            </w:pPr>
            <w:r>
              <w:rPr>
                <w:rFonts w:cs="Arial" w:ascii="Arial" w:hAnsi="Arial"/>
                <w:b/>
              </w:rPr>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ind w:hanging="108" w:left="0" w:right="0"/>
              <w:rPr>
                <w:rFonts w:ascii="Arial" w:hAnsi="Arial" w:cs="Arial"/>
              </w:rPr>
            </w:pPr>
            <w:r>
              <w:rPr>
                <w:rFonts w:cs="Arial" w:ascii="Arial" w:hAnsi="Arial"/>
              </w:rPr>
              <w:t>CONCEDENTE</w:t>
            </w:r>
          </w:p>
        </w:tc>
        <w:tc>
          <w:tcPr>
            <w:tcW w:w="2410" w:type="dxa"/>
            <w:gridSpan w:val="7"/>
            <w:tcBorders>
              <w:top w:val="single" w:sz="4" w:space="0" w:color="808080"/>
              <w:left w:val="single" w:sz="4" w:space="0" w:color="808080"/>
              <w:bottom w:val="single" w:sz="4" w:space="0" w:color="808080"/>
            </w:tcBorders>
            <w:tcMar>
              <w:top w:w="0" w:type="dxa"/>
              <w:bottom w:w="0" w:type="dxa"/>
            </w:tcMar>
          </w:tcPr>
          <w:p>
            <w:pPr>
              <w:pStyle w:val="Normal"/>
              <w:snapToGrid w:val="false"/>
              <w:jc w:val="both"/>
              <w:rPr>
                <w:rFonts w:ascii="Arial" w:hAnsi="Arial" w:cs="Arial"/>
                <w:b/>
              </w:rPr>
            </w:pPr>
            <w:r>
              <w:rPr>
                <w:rFonts w:cs="Arial" w:ascii="Arial" w:hAnsi="Arial"/>
                <w:b/>
              </w:rPr>
            </w:r>
          </w:p>
        </w:tc>
        <w:tc>
          <w:tcPr>
            <w:tcW w:w="2417" w:type="dxa"/>
            <w:gridSpan w:val="6"/>
            <w:tcBorders>
              <w:top w:val="single" w:sz="4" w:space="0" w:color="808080"/>
              <w:left w:val="single" w:sz="4" w:space="0" w:color="808080"/>
              <w:bottom w:val="single" w:sz="4" w:space="0" w:color="808080"/>
            </w:tcBorders>
            <w:tcMar>
              <w:top w:w="0" w:type="dxa"/>
              <w:bottom w:w="0" w:type="dxa"/>
            </w:tcMar>
          </w:tcPr>
          <w:p>
            <w:pPr>
              <w:pStyle w:val="Normal"/>
              <w:snapToGrid w:val="false"/>
              <w:jc w:val="center"/>
              <w:rPr>
                <w:rFonts w:ascii="Arial" w:hAnsi="Arial" w:cs="Arial"/>
                <w:b/>
              </w:rPr>
            </w:pPr>
            <w:r>
              <w:rPr>
                <w:rFonts w:cs="Arial" w:ascii="Arial" w:hAnsi="Arial"/>
                <w:b/>
              </w:rPr>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jc w:val="center"/>
              <w:rPr>
                <w:rFonts w:ascii="Arial" w:hAnsi="Arial" w:cs="Arial"/>
                <w:b/>
              </w:rPr>
            </w:pPr>
            <w:r>
              <w:rPr>
                <w:rFonts w:cs="Arial" w:ascii="Arial" w:hAnsi="Arial"/>
                <w:b/>
              </w:rPr>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ind w:hanging="108" w:left="0" w:right="0"/>
              <w:rPr>
                <w:rFonts w:ascii="Arial" w:hAnsi="Arial" w:cs="Arial"/>
                <w:b/>
              </w:rPr>
            </w:pPr>
            <w:r>
              <w:rPr>
                <w:rFonts w:cs="Arial" w:ascii="Arial" w:hAnsi="Arial"/>
                <w:b/>
              </w:rPr>
              <w:t>TOTAL GERAL</w:t>
            </w:r>
          </w:p>
        </w:tc>
        <w:tc>
          <w:tcPr>
            <w:tcW w:w="2410" w:type="dxa"/>
            <w:gridSpan w:val="7"/>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rPr>
                <w:rFonts w:ascii="Arial" w:hAnsi="Arial" w:cs="Arial"/>
                <w:b/>
              </w:rPr>
            </w:pPr>
            <w:r>
              <w:rPr>
                <w:rFonts w:cs="Arial" w:ascii="Arial" w:hAnsi="Arial"/>
                <w:b/>
              </w:rPr>
            </w:r>
          </w:p>
        </w:tc>
        <w:tc>
          <w:tcPr>
            <w:tcW w:w="2417" w:type="dxa"/>
            <w:gridSpan w:val="6"/>
            <w:tcBorders>
              <w:top w:val="single" w:sz="4" w:space="0" w:color="808080"/>
              <w:left w:val="single" w:sz="4" w:space="0" w:color="808080"/>
              <w:bottom w:val="single" w:sz="4" w:space="0" w:color="808080"/>
            </w:tcBorders>
            <w:tcMar>
              <w:top w:w="0" w:type="dxa"/>
              <w:bottom w:w="0" w:type="dxa"/>
            </w:tcMar>
          </w:tcPr>
          <w:p>
            <w:pPr>
              <w:pStyle w:val="Normal"/>
              <w:snapToGrid w:val="false"/>
              <w:jc w:val="center"/>
              <w:rPr>
                <w:rFonts w:ascii="Arial" w:hAnsi="Arial" w:cs="Arial"/>
                <w:b/>
              </w:rPr>
            </w:pPr>
            <w:r>
              <w:rPr>
                <w:rFonts w:cs="Arial" w:ascii="Arial" w:hAnsi="Arial"/>
                <w:b/>
              </w:rPr>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jc w:val="center"/>
              <w:rPr>
                <w:rFonts w:ascii="Arial" w:hAnsi="Arial" w:cs="Arial"/>
                <w:b/>
              </w:rPr>
            </w:pPr>
            <w:r>
              <w:rPr>
                <w:rFonts w:cs="Arial" w:ascii="Arial" w:hAnsi="Arial"/>
                <w:b/>
              </w:rPr>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jc w:val="center"/>
              <w:rPr>
                <w:rFonts w:ascii="Arial" w:hAnsi="Arial" w:cs="Arial"/>
                <w:b/>
              </w:rPr>
            </w:pPr>
            <w:r>
              <w:rPr>
                <w:rFonts w:cs="Arial" w:ascii="Arial" w:hAnsi="Arial"/>
                <w:b/>
              </w:rPr>
              <w:t>DESPESA</w:t>
            </w:r>
          </w:p>
        </w:tc>
        <w:tc>
          <w:tcPr>
            <w:tcW w:w="2410" w:type="dxa"/>
            <w:gridSpan w:val="7"/>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jc w:val="center"/>
              <w:rPr>
                <w:rFonts w:ascii="Arial" w:hAnsi="Arial" w:cs="Arial"/>
                <w:b/>
              </w:rPr>
            </w:pPr>
            <w:r>
              <w:rPr>
                <w:rFonts w:cs="Arial" w:ascii="Arial" w:hAnsi="Arial"/>
                <w:b/>
              </w:rPr>
              <w:t>TOTAL</w:t>
            </w:r>
          </w:p>
        </w:tc>
        <w:tc>
          <w:tcPr>
            <w:tcW w:w="2417" w:type="dxa"/>
            <w:gridSpan w:val="6"/>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jc w:val="center"/>
              <w:rPr>
                <w:rFonts w:ascii="Arial" w:hAnsi="Arial" w:cs="Arial"/>
                <w:b/>
              </w:rPr>
            </w:pPr>
            <w:r>
              <w:rPr>
                <w:rFonts w:cs="Arial" w:ascii="Arial" w:hAnsi="Arial"/>
                <w:b/>
              </w:rPr>
              <w:t>VALOR MENSAL</w:t>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vAlign w:val="center"/>
          </w:tcPr>
          <w:p>
            <w:pPr>
              <w:pStyle w:val="Normal"/>
              <w:snapToGrid w:val="false"/>
              <w:jc w:val="center"/>
              <w:rPr>
                <w:rFonts w:ascii="Arial" w:hAnsi="Arial" w:cs="Arial"/>
                <w:b/>
              </w:rPr>
            </w:pPr>
            <w:r>
              <w:rPr>
                <w:rFonts w:cs="Arial" w:ascii="Arial" w:hAnsi="Arial"/>
                <w:b/>
              </w:rPr>
              <w:t>VALOR ANUAL</w:t>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ind w:hanging="108" w:left="0" w:right="0"/>
              <w:rPr>
                <w:rFonts w:ascii="Arial" w:hAnsi="Arial" w:cs="Arial"/>
              </w:rPr>
            </w:pPr>
            <w:r>
              <w:rPr>
                <w:rFonts w:cs="Arial" w:ascii="Arial" w:hAnsi="Arial"/>
              </w:rPr>
              <w:t>PROPONENTE</w:t>
            </w:r>
          </w:p>
        </w:tc>
        <w:tc>
          <w:tcPr>
            <w:tcW w:w="2410" w:type="dxa"/>
            <w:gridSpan w:val="7"/>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rPr>
                <w:rFonts w:ascii="Arial" w:hAnsi="Arial" w:cs="Arial"/>
                <w:b/>
              </w:rPr>
            </w:pPr>
            <w:r>
              <w:rPr>
                <w:rFonts w:cs="Arial" w:ascii="Arial" w:hAnsi="Arial"/>
                <w:b/>
              </w:rPr>
            </w:r>
          </w:p>
        </w:tc>
        <w:tc>
          <w:tcPr>
            <w:tcW w:w="2417" w:type="dxa"/>
            <w:gridSpan w:val="6"/>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rPr>
                <w:rFonts w:ascii="Arial" w:hAnsi="Arial" w:cs="Arial"/>
                <w:b/>
              </w:rPr>
            </w:pPr>
            <w:r>
              <w:rPr>
                <w:rFonts w:cs="Arial" w:ascii="Arial" w:hAnsi="Arial"/>
                <w:b/>
              </w:rPr>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vAlign w:val="center"/>
          </w:tcPr>
          <w:p>
            <w:pPr>
              <w:pStyle w:val="Normal"/>
              <w:snapToGrid w:val="false"/>
              <w:rPr>
                <w:rFonts w:ascii="Arial" w:hAnsi="Arial" w:cs="Arial"/>
                <w:b/>
              </w:rPr>
            </w:pPr>
            <w:r>
              <w:rPr>
                <w:rFonts w:cs="Arial" w:ascii="Arial" w:hAnsi="Arial"/>
                <w:b/>
              </w:rPr>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ind w:hanging="108" w:left="0" w:right="0"/>
              <w:rPr>
                <w:rFonts w:ascii="Arial" w:hAnsi="Arial" w:cs="Arial"/>
              </w:rPr>
            </w:pPr>
            <w:r>
              <w:rPr>
                <w:rFonts w:cs="Arial" w:ascii="Arial" w:hAnsi="Arial"/>
              </w:rPr>
              <w:t>CONCEDENTE</w:t>
            </w:r>
          </w:p>
        </w:tc>
        <w:tc>
          <w:tcPr>
            <w:tcW w:w="2410" w:type="dxa"/>
            <w:gridSpan w:val="7"/>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rPr>
                <w:rFonts w:ascii="Arial" w:hAnsi="Arial" w:cs="Arial"/>
                <w:b/>
              </w:rPr>
            </w:pPr>
            <w:r>
              <w:rPr>
                <w:rFonts w:cs="Arial" w:ascii="Arial" w:hAnsi="Arial"/>
                <w:b/>
              </w:rPr>
            </w:r>
          </w:p>
        </w:tc>
        <w:tc>
          <w:tcPr>
            <w:tcW w:w="2417" w:type="dxa"/>
            <w:gridSpan w:val="6"/>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rPr>
                <w:rFonts w:ascii="Arial" w:hAnsi="Arial" w:cs="Arial"/>
                <w:b/>
              </w:rPr>
            </w:pPr>
            <w:r>
              <w:rPr>
                <w:rFonts w:cs="Arial" w:ascii="Arial" w:hAnsi="Arial"/>
                <w:b/>
              </w:rPr>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vAlign w:val="center"/>
          </w:tcPr>
          <w:p>
            <w:pPr>
              <w:pStyle w:val="Normal"/>
              <w:snapToGrid w:val="false"/>
              <w:rPr>
                <w:rFonts w:ascii="Arial" w:hAnsi="Arial" w:cs="Arial"/>
                <w:b/>
              </w:rPr>
            </w:pPr>
            <w:r>
              <w:rPr>
                <w:rFonts w:cs="Arial" w:ascii="Arial" w:hAnsi="Arial"/>
                <w:b/>
              </w:rPr>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ind w:hanging="108" w:left="0" w:right="0"/>
              <w:rPr>
                <w:rFonts w:ascii="Arial" w:hAnsi="Arial" w:cs="Arial"/>
                <w:b/>
              </w:rPr>
            </w:pPr>
            <w:r>
              <w:rPr>
                <w:rFonts w:cs="Arial" w:ascii="Arial" w:hAnsi="Arial"/>
                <w:b/>
              </w:rPr>
              <w:t>TOTAL GERAL</w:t>
            </w:r>
          </w:p>
        </w:tc>
        <w:tc>
          <w:tcPr>
            <w:tcW w:w="2410" w:type="dxa"/>
            <w:gridSpan w:val="7"/>
            <w:tcBorders>
              <w:top w:val="single" w:sz="4" w:space="0" w:color="808080"/>
              <w:left w:val="single" w:sz="4" w:space="0" w:color="808080"/>
              <w:bottom w:val="single" w:sz="4" w:space="0" w:color="808080"/>
            </w:tcBorders>
            <w:tcMar>
              <w:top w:w="0" w:type="dxa"/>
              <w:bottom w:w="0" w:type="dxa"/>
            </w:tcMar>
            <w:vAlign w:val="center"/>
          </w:tcPr>
          <w:p>
            <w:pPr>
              <w:pStyle w:val="Normal"/>
              <w:snapToGrid w:val="false"/>
              <w:rPr>
                <w:rFonts w:ascii="Arial" w:hAnsi="Arial" w:cs="Arial"/>
                <w:b/>
              </w:rPr>
            </w:pPr>
            <w:r>
              <w:rPr>
                <w:rFonts w:cs="Arial" w:ascii="Arial" w:hAnsi="Arial"/>
                <w:b/>
              </w:rPr>
            </w:r>
          </w:p>
        </w:tc>
        <w:tc>
          <w:tcPr>
            <w:tcW w:w="2417" w:type="dxa"/>
            <w:gridSpan w:val="6"/>
            <w:tcBorders>
              <w:top w:val="single" w:sz="4" w:space="0" w:color="808080"/>
              <w:left w:val="single" w:sz="4" w:space="0" w:color="808080"/>
              <w:bottom w:val="single" w:sz="4" w:space="0" w:color="808080"/>
            </w:tcBorders>
            <w:tcMar>
              <w:top w:w="0" w:type="dxa"/>
              <w:bottom w:w="0" w:type="dxa"/>
            </w:tcMar>
          </w:tcPr>
          <w:p>
            <w:pPr>
              <w:pStyle w:val="Normal"/>
              <w:snapToGrid w:val="false"/>
              <w:jc w:val="center"/>
              <w:rPr>
                <w:rFonts w:ascii="Arial" w:hAnsi="Arial" w:cs="Arial"/>
                <w:b/>
              </w:rPr>
            </w:pPr>
            <w:r>
              <w:rPr>
                <w:rFonts w:cs="Arial" w:ascii="Arial" w:hAnsi="Arial"/>
                <w:b/>
              </w:rPr>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snapToGrid w:val="false"/>
              <w:jc w:val="center"/>
              <w:rPr>
                <w:rFonts w:ascii="Arial" w:hAnsi="Arial" w:cs="Arial"/>
                <w:b/>
              </w:rPr>
            </w:pPr>
            <w:r>
              <w:rPr>
                <w:rFonts w:cs="Arial" w:ascii="Arial" w:hAnsi="Arial"/>
                <w:b/>
              </w:rPr>
            </w:r>
          </w:p>
        </w:tc>
      </w:tr>
      <w:tr>
        <w:trPr/>
        <w:tc>
          <w:tcPr>
            <w:tcW w:w="10075" w:type="dxa"/>
            <w:gridSpan w:val="23"/>
            <w:tcBorders>
              <w:top w:val="single" w:sz="4" w:space="0" w:color="808080"/>
              <w:left w:val="single" w:sz="4" w:space="0" w:color="808080"/>
              <w:bottom w:val="single" w:sz="4" w:space="0" w:color="808080"/>
              <w:right w:val="single" w:sz="4" w:space="0" w:color="808080"/>
            </w:tcBorders>
            <w:shd w:fill="D9D9D9" w:val="clear"/>
          </w:tcPr>
          <w:p>
            <w:pPr>
              <w:pStyle w:val="Normal"/>
              <w:snapToGrid w:val="false"/>
              <w:jc w:val="both"/>
              <w:rPr>
                <w:rFonts w:ascii="Arial" w:hAnsi="Arial" w:cs="Arial"/>
                <w:b/>
                <w:bCs/>
                <w:color w:val="000000"/>
              </w:rPr>
            </w:pPr>
            <w:r>
              <w:rPr>
                <w:rFonts w:cs="Arial" w:ascii="Arial" w:hAnsi="Arial"/>
                <w:b/>
                <w:bCs/>
                <w:color w:val="000000"/>
              </w:rPr>
              <w:t>8. CRONOGRAMA DE DESEMBOLSO</w:t>
            </w:r>
          </w:p>
        </w:tc>
      </w:tr>
      <w:tr>
        <w:trPr>
          <w:trHeight w:val="459" w:hRule="atLeast"/>
          <w:cantSplit/>
        </w:trPr>
        <w:tc>
          <w:tcPr>
            <w:tcW w:w="10075" w:type="dxa"/>
            <w:gridSpan w:val="23"/>
            <w:tcBorders>
              <w:top w:val="single" w:sz="4" w:space="0" w:color="808080"/>
              <w:left w:val="single" w:sz="4" w:space="0" w:color="808080"/>
              <w:bottom w:val="single" w:sz="4" w:space="0" w:color="000000"/>
              <w:right w:val="single" w:sz="4" w:space="0" w:color="808080"/>
            </w:tcBorders>
            <w:tcMar>
              <w:top w:w="0" w:type="dxa"/>
              <w:bottom w:w="0" w:type="dxa"/>
            </w:tcMar>
            <w:vAlign w:val="center"/>
          </w:tcPr>
          <w:p>
            <w:pPr>
              <w:pStyle w:val="Normal"/>
              <w:snapToGrid w:val="false"/>
              <w:ind w:hanging="720" w:left="720" w:right="0"/>
              <w:rPr>
                <w:rFonts w:ascii="Arial" w:hAnsi="Arial" w:cs="Arial"/>
                <w:b/>
                <w:color w:val="000000"/>
              </w:rPr>
            </w:pPr>
            <w:r>
              <w:rPr>
                <w:rFonts w:cs="Arial" w:ascii="Arial" w:hAnsi="Arial"/>
                <w:b/>
                <w:color w:val="000000"/>
              </w:rPr>
              <w:t>8.1 – CONCEDENTE</w:t>
            </w:r>
          </w:p>
        </w:tc>
      </w:tr>
      <w:tr>
        <w:trPr>
          <w:trHeight w:val="268"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jc w:val="center"/>
              <w:rPr>
                <w:rFonts w:ascii="Arial" w:hAnsi="Arial" w:cs="Arial"/>
                <w:color w:val="000000"/>
              </w:rPr>
            </w:pPr>
            <w:r>
              <w:rPr>
                <w:rFonts w:cs="Arial" w:ascii="Arial" w:hAnsi="Arial"/>
                <w:color w:val="000000"/>
              </w:rPr>
              <w:t>META</w:t>
            </w:r>
          </w:p>
        </w:tc>
        <w:tc>
          <w:tcPr>
            <w:tcW w:w="1366"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804" w:left="708" w:right="0"/>
              <w:jc w:val="center"/>
              <w:rPr>
                <w:rFonts w:ascii="Arial" w:hAnsi="Arial" w:cs="Arial"/>
                <w:color w:val="000000"/>
              </w:rPr>
            </w:pPr>
            <w:r>
              <w:rPr>
                <w:rFonts w:cs="Arial" w:ascii="Arial" w:hAnsi="Arial"/>
                <w:color w:val="000000"/>
              </w:rPr>
              <w:t>1º MÊS</w:t>
            </w:r>
          </w:p>
        </w:tc>
        <w:tc>
          <w:tcPr>
            <w:tcW w:w="136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758" w:left="708" w:right="0"/>
              <w:jc w:val="center"/>
              <w:rPr>
                <w:rFonts w:ascii="Arial" w:hAnsi="Arial" w:cs="Arial"/>
                <w:color w:val="000000"/>
              </w:rPr>
            </w:pPr>
            <w:r>
              <w:rPr>
                <w:rFonts w:cs="Arial" w:ascii="Arial" w:hAnsi="Arial"/>
                <w:color w:val="000000"/>
              </w:rPr>
              <w:t>2º MÊS</w:t>
            </w:r>
          </w:p>
        </w:tc>
        <w:tc>
          <w:tcPr>
            <w:tcW w:w="1374"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855" w:left="708" w:right="0"/>
              <w:jc w:val="center"/>
              <w:rPr>
                <w:rFonts w:ascii="Arial" w:hAnsi="Arial" w:cs="Arial"/>
                <w:color w:val="000000"/>
              </w:rPr>
            </w:pPr>
            <w:r>
              <w:rPr>
                <w:rFonts w:cs="Arial" w:ascii="Arial" w:hAnsi="Arial"/>
                <w:color w:val="000000"/>
              </w:rPr>
              <w:t>3º MÊS</w:t>
            </w:r>
          </w:p>
        </w:tc>
        <w:tc>
          <w:tcPr>
            <w:tcW w:w="137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810" w:left="708" w:right="0"/>
              <w:jc w:val="center"/>
              <w:rPr>
                <w:rFonts w:ascii="Arial" w:hAnsi="Arial" w:cs="Arial"/>
                <w:color w:val="000000"/>
              </w:rPr>
            </w:pPr>
            <w:r>
              <w:rPr>
                <w:rFonts w:cs="Arial" w:ascii="Arial" w:hAnsi="Arial"/>
                <w:color w:val="000000"/>
              </w:rPr>
              <w:t>4º MÊS</w:t>
            </w:r>
          </w:p>
        </w:tc>
        <w:tc>
          <w:tcPr>
            <w:tcW w:w="1362" w:type="dxa"/>
            <w:gridSpan w:val="6"/>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777" w:left="720" w:right="0"/>
              <w:jc w:val="center"/>
              <w:rPr>
                <w:rFonts w:ascii="Arial" w:hAnsi="Arial" w:cs="Arial"/>
                <w:color w:val="000000"/>
              </w:rPr>
            </w:pPr>
            <w:r>
              <w:rPr>
                <w:rFonts w:cs="Arial" w:ascii="Arial" w:hAnsi="Arial"/>
                <w:color w:val="000000"/>
              </w:rPr>
              <w:t>5º MÊS</w:t>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vAlign w:val="center"/>
          </w:tcPr>
          <w:p>
            <w:pPr>
              <w:pStyle w:val="Normal"/>
              <w:snapToGrid w:val="false"/>
              <w:ind w:hanging="720" w:left="720" w:right="0"/>
              <w:jc w:val="center"/>
              <w:rPr>
                <w:rFonts w:ascii="Arial" w:hAnsi="Arial" w:cs="Arial"/>
                <w:color w:val="000000"/>
              </w:rPr>
            </w:pPr>
            <w:r>
              <w:rPr>
                <w:rFonts w:cs="Arial" w:ascii="Arial" w:hAnsi="Arial"/>
                <w:color w:val="000000"/>
              </w:rPr>
              <w:t>6º MÊS</w:t>
            </w:r>
          </w:p>
        </w:tc>
      </w:tr>
      <w:tr>
        <w:trPr>
          <w:trHeight w:val="659"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jc w:val="center"/>
              <w:rPr>
                <w:rFonts w:ascii="Arial" w:hAnsi="Arial" w:cs="Arial"/>
                <w:color w:val="000000"/>
              </w:rPr>
            </w:pPr>
            <w:r>
              <w:rPr>
                <w:rFonts w:cs="Arial" w:ascii="Arial" w:hAnsi="Arial"/>
                <w:color w:val="000000"/>
              </w:rPr>
            </w:r>
          </w:p>
        </w:tc>
        <w:tc>
          <w:tcPr>
            <w:tcW w:w="1366"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jc w:val="center"/>
              <w:rPr>
                <w:rFonts w:ascii="Arial" w:hAnsi="Arial" w:cs="Arial"/>
                <w:color w:val="000000"/>
              </w:rPr>
            </w:pPr>
            <w:r>
              <w:rPr>
                <w:rFonts w:cs="Arial" w:ascii="Arial" w:hAnsi="Arial"/>
                <w:color w:val="000000"/>
              </w:rPr>
            </w:r>
          </w:p>
        </w:tc>
        <w:tc>
          <w:tcPr>
            <w:tcW w:w="1365"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jc w:val="center"/>
              <w:rPr>
                <w:rFonts w:ascii="Arial" w:hAnsi="Arial" w:cs="Arial"/>
                <w:color w:val="000000"/>
              </w:rPr>
            </w:pPr>
            <w:r>
              <w:rPr>
                <w:rFonts w:cs="Arial" w:ascii="Arial" w:hAnsi="Arial"/>
                <w:color w:val="000000"/>
              </w:rPr>
            </w:r>
          </w:p>
        </w:tc>
        <w:tc>
          <w:tcPr>
            <w:tcW w:w="1374"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jc w:val="center"/>
              <w:rPr>
                <w:rFonts w:ascii="Arial" w:hAnsi="Arial" w:cs="Arial"/>
                <w:color w:val="000000"/>
              </w:rPr>
            </w:pPr>
            <w:r>
              <w:rPr>
                <w:rFonts w:cs="Arial" w:ascii="Arial" w:hAnsi="Arial"/>
                <w:color w:val="000000"/>
              </w:rPr>
            </w:r>
          </w:p>
        </w:tc>
        <w:tc>
          <w:tcPr>
            <w:tcW w:w="1375"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jc w:val="center"/>
              <w:rPr>
                <w:rFonts w:ascii="Arial" w:hAnsi="Arial" w:cs="Arial"/>
                <w:color w:val="000000"/>
              </w:rPr>
            </w:pPr>
            <w:r>
              <w:rPr>
                <w:rFonts w:cs="Arial" w:ascii="Arial" w:hAnsi="Arial"/>
                <w:color w:val="000000"/>
              </w:rPr>
            </w:r>
          </w:p>
        </w:tc>
        <w:tc>
          <w:tcPr>
            <w:tcW w:w="1362" w:type="dxa"/>
            <w:gridSpan w:val="6"/>
            <w:tcBorders>
              <w:top w:val="single" w:sz="4" w:space="0" w:color="808080"/>
              <w:left w:val="single" w:sz="4" w:space="0" w:color="808080"/>
              <w:bottom w:val="single" w:sz="4" w:space="0" w:color="000000"/>
            </w:tcBorders>
            <w:tcMar>
              <w:top w:w="0" w:type="dxa"/>
              <w:bottom w:w="0" w:type="dxa"/>
            </w:tcMar>
          </w:tcPr>
          <w:p>
            <w:pPr>
              <w:pStyle w:val="Normal"/>
              <w:snapToGrid w:val="false"/>
              <w:ind w:hanging="0" w:left="720" w:right="0"/>
              <w:jc w:val="center"/>
              <w:rPr>
                <w:rFonts w:ascii="Arial" w:hAnsi="Arial" w:cs="Arial"/>
                <w:color w:val="000000"/>
              </w:rPr>
            </w:pPr>
            <w:r>
              <w:rPr>
                <w:rFonts w:cs="Arial" w:ascii="Arial" w:hAnsi="Arial"/>
                <w:color w:val="000000"/>
              </w:rPr>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tcPr>
          <w:p>
            <w:pPr>
              <w:pStyle w:val="Normal"/>
              <w:snapToGrid w:val="false"/>
              <w:ind w:hanging="0" w:left="720" w:right="0"/>
              <w:jc w:val="center"/>
              <w:rPr>
                <w:rFonts w:ascii="Arial" w:hAnsi="Arial" w:cs="Arial"/>
                <w:color w:val="000000"/>
              </w:rPr>
            </w:pPr>
            <w:r>
              <w:rPr>
                <w:rFonts w:cs="Arial" w:ascii="Arial" w:hAnsi="Arial"/>
                <w:color w:val="000000"/>
              </w:rPr>
            </w:r>
          </w:p>
        </w:tc>
      </w:tr>
      <w:tr>
        <w:trPr>
          <w:trHeight w:val="175"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jc w:val="center"/>
              <w:rPr>
                <w:rFonts w:ascii="Arial" w:hAnsi="Arial" w:cs="Arial"/>
                <w:color w:val="000000"/>
              </w:rPr>
            </w:pPr>
            <w:r>
              <w:rPr>
                <w:rFonts w:cs="Arial" w:ascii="Arial" w:hAnsi="Arial"/>
                <w:color w:val="000000"/>
              </w:rPr>
              <w:t>META</w:t>
            </w:r>
          </w:p>
        </w:tc>
        <w:tc>
          <w:tcPr>
            <w:tcW w:w="1366"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804" w:left="708" w:right="0"/>
              <w:jc w:val="center"/>
              <w:rPr>
                <w:rFonts w:ascii="Arial" w:hAnsi="Arial" w:cs="Arial"/>
                <w:color w:val="000000"/>
              </w:rPr>
            </w:pPr>
            <w:r>
              <w:rPr>
                <w:rFonts w:cs="Arial" w:ascii="Arial" w:hAnsi="Arial"/>
                <w:color w:val="000000"/>
              </w:rPr>
              <w:t>7º MÊS</w:t>
            </w:r>
          </w:p>
        </w:tc>
        <w:tc>
          <w:tcPr>
            <w:tcW w:w="136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758" w:left="708" w:right="0"/>
              <w:jc w:val="center"/>
              <w:rPr>
                <w:rFonts w:ascii="Arial" w:hAnsi="Arial" w:cs="Arial"/>
                <w:color w:val="000000"/>
              </w:rPr>
            </w:pPr>
            <w:r>
              <w:rPr>
                <w:rFonts w:cs="Arial" w:ascii="Arial" w:hAnsi="Arial"/>
                <w:color w:val="000000"/>
              </w:rPr>
              <w:t>8º MÊS</w:t>
            </w:r>
          </w:p>
        </w:tc>
        <w:tc>
          <w:tcPr>
            <w:tcW w:w="1374"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713" w:left="708" w:right="0"/>
              <w:jc w:val="center"/>
              <w:rPr>
                <w:rFonts w:ascii="Arial" w:hAnsi="Arial" w:cs="Arial"/>
                <w:color w:val="000000"/>
              </w:rPr>
            </w:pPr>
            <w:r>
              <w:rPr>
                <w:rFonts w:cs="Arial" w:ascii="Arial" w:hAnsi="Arial"/>
                <w:color w:val="000000"/>
              </w:rPr>
              <w:t>9º MÊS</w:t>
            </w:r>
          </w:p>
        </w:tc>
        <w:tc>
          <w:tcPr>
            <w:tcW w:w="137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708" w:left="708" w:right="0"/>
              <w:jc w:val="center"/>
              <w:rPr>
                <w:rFonts w:ascii="Arial" w:hAnsi="Arial" w:cs="Arial"/>
                <w:color w:val="000000"/>
              </w:rPr>
            </w:pPr>
            <w:r>
              <w:rPr>
                <w:rFonts w:cs="Arial" w:ascii="Arial" w:hAnsi="Arial"/>
                <w:color w:val="000000"/>
              </w:rPr>
              <w:t>10º MÊS</w:t>
            </w:r>
          </w:p>
        </w:tc>
        <w:tc>
          <w:tcPr>
            <w:tcW w:w="1362" w:type="dxa"/>
            <w:gridSpan w:val="6"/>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777" w:left="720" w:right="0"/>
              <w:jc w:val="center"/>
              <w:rPr>
                <w:rFonts w:ascii="Arial" w:hAnsi="Arial" w:cs="Arial"/>
                <w:color w:val="000000"/>
              </w:rPr>
            </w:pPr>
            <w:r>
              <w:rPr>
                <w:rFonts w:cs="Arial" w:ascii="Arial" w:hAnsi="Arial"/>
                <w:color w:val="000000"/>
              </w:rPr>
              <w:t>11º MÊS</w:t>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vAlign w:val="center"/>
          </w:tcPr>
          <w:p>
            <w:pPr>
              <w:pStyle w:val="Normal"/>
              <w:snapToGrid w:val="false"/>
              <w:ind w:hanging="731" w:left="720" w:right="0"/>
              <w:jc w:val="center"/>
              <w:rPr>
                <w:rFonts w:ascii="Arial" w:hAnsi="Arial" w:cs="Arial"/>
                <w:color w:val="000000"/>
              </w:rPr>
            </w:pPr>
            <w:r>
              <w:rPr>
                <w:rFonts w:cs="Arial" w:ascii="Arial" w:hAnsi="Arial"/>
                <w:color w:val="000000"/>
              </w:rPr>
              <w:t>12º MÊS</w:t>
            </w:r>
          </w:p>
        </w:tc>
      </w:tr>
      <w:tr>
        <w:trPr>
          <w:trHeight w:val="914"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rPr>
                <w:rFonts w:ascii="Arial" w:hAnsi="Arial" w:cs="Arial"/>
                <w:b/>
                <w:color w:val="000000"/>
              </w:rPr>
            </w:pPr>
            <w:r>
              <w:rPr>
                <w:rFonts w:cs="Arial" w:ascii="Arial" w:hAnsi="Arial"/>
                <w:b/>
                <w:color w:val="000000"/>
              </w:rPr>
            </w:r>
          </w:p>
        </w:tc>
        <w:tc>
          <w:tcPr>
            <w:tcW w:w="1366"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ind w:hanging="0" w:left="46" w:right="0"/>
              <w:contextualSpacing/>
              <w:rPr>
                <w:rFonts w:ascii="Arial" w:hAnsi="Arial" w:cs="Arial"/>
                <w:b/>
                <w:color w:val="000000"/>
              </w:rPr>
            </w:pPr>
            <w:r>
              <w:rPr>
                <w:rFonts w:cs="Arial" w:ascii="Arial" w:hAnsi="Arial"/>
                <w:b/>
                <w:color w:val="000000"/>
              </w:rPr>
            </w:r>
          </w:p>
        </w:tc>
        <w:tc>
          <w:tcPr>
            <w:tcW w:w="1365"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rPr>
                <w:rFonts w:ascii="Arial" w:hAnsi="Arial" w:cs="Arial"/>
                <w:b/>
                <w:color w:val="000000"/>
              </w:rPr>
            </w:pPr>
            <w:r>
              <w:rPr>
                <w:rFonts w:cs="Arial" w:ascii="Arial" w:hAnsi="Arial"/>
                <w:b/>
                <w:color w:val="000000"/>
              </w:rPr>
            </w:r>
          </w:p>
        </w:tc>
        <w:tc>
          <w:tcPr>
            <w:tcW w:w="1374"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rPr>
                <w:rFonts w:ascii="Arial" w:hAnsi="Arial" w:cs="Arial"/>
                <w:b/>
                <w:color w:val="000000"/>
              </w:rPr>
            </w:pPr>
            <w:r>
              <w:rPr>
                <w:rFonts w:cs="Arial" w:ascii="Arial" w:hAnsi="Arial"/>
                <w:b/>
                <w:color w:val="000000"/>
              </w:rPr>
            </w:r>
          </w:p>
        </w:tc>
        <w:tc>
          <w:tcPr>
            <w:tcW w:w="1375"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rPr>
                <w:rFonts w:ascii="Arial" w:hAnsi="Arial" w:cs="Arial"/>
                <w:b/>
                <w:color w:val="000000"/>
              </w:rPr>
            </w:pPr>
            <w:r>
              <w:rPr>
                <w:rFonts w:cs="Arial" w:ascii="Arial" w:hAnsi="Arial"/>
                <w:b/>
                <w:color w:val="000000"/>
              </w:rPr>
            </w:r>
          </w:p>
        </w:tc>
        <w:tc>
          <w:tcPr>
            <w:tcW w:w="1362" w:type="dxa"/>
            <w:gridSpan w:val="6"/>
            <w:tcBorders>
              <w:top w:val="single" w:sz="4" w:space="0" w:color="808080"/>
              <w:left w:val="single" w:sz="4" w:space="0" w:color="808080"/>
              <w:bottom w:val="single" w:sz="4" w:space="0" w:color="000000"/>
            </w:tcBorders>
            <w:tcMar>
              <w:top w:w="0" w:type="dxa"/>
              <w:bottom w:w="0" w:type="dxa"/>
            </w:tcMar>
          </w:tcPr>
          <w:p>
            <w:pPr>
              <w:pStyle w:val="Normal"/>
              <w:snapToGrid w:val="false"/>
              <w:ind w:hanging="0" w:left="720" w:right="0"/>
              <w:jc w:val="both"/>
              <w:rPr>
                <w:rFonts w:ascii="Arial" w:hAnsi="Arial" w:cs="Arial"/>
                <w:b/>
                <w:color w:val="000000"/>
              </w:rPr>
            </w:pPr>
            <w:r>
              <w:rPr>
                <w:rFonts w:cs="Arial" w:ascii="Arial" w:hAnsi="Arial"/>
                <w:b/>
                <w:color w:val="000000"/>
              </w:rPr>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tcPr>
          <w:p>
            <w:pPr>
              <w:pStyle w:val="Normal"/>
              <w:snapToGrid w:val="false"/>
              <w:ind w:hanging="0" w:left="720" w:right="0"/>
              <w:jc w:val="both"/>
              <w:rPr>
                <w:rFonts w:ascii="Arial" w:hAnsi="Arial" w:cs="Arial"/>
                <w:b/>
                <w:color w:val="000000"/>
              </w:rPr>
            </w:pPr>
            <w:r>
              <w:rPr>
                <w:rFonts w:cs="Arial" w:ascii="Arial" w:hAnsi="Arial"/>
                <w:b/>
                <w:color w:val="000000"/>
              </w:rPr>
            </w:r>
          </w:p>
        </w:tc>
      </w:tr>
      <w:tr>
        <w:trPr>
          <w:trHeight w:val="459" w:hRule="atLeast"/>
          <w:cantSplit/>
        </w:trPr>
        <w:tc>
          <w:tcPr>
            <w:tcW w:w="10075" w:type="dxa"/>
            <w:gridSpan w:val="23"/>
            <w:tcBorders>
              <w:top w:val="single" w:sz="4" w:space="0" w:color="808080"/>
              <w:left w:val="single" w:sz="4" w:space="0" w:color="808080"/>
              <w:bottom w:val="single" w:sz="4" w:space="0" w:color="000000"/>
              <w:right w:val="single" w:sz="4" w:space="0" w:color="808080"/>
            </w:tcBorders>
            <w:tcMar>
              <w:top w:w="0" w:type="dxa"/>
              <w:bottom w:w="0" w:type="dxa"/>
            </w:tcMar>
            <w:vAlign w:val="center"/>
          </w:tcPr>
          <w:p>
            <w:pPr>
              <w:pStyle w:val="Normal"/>
              <w:snapToGrid w:val="false"/>
              <w:ind w:hanging="720" w:left="720" w:right="0"/>
              <w:rPr>
                <w:rFonts w:ascii="Arial" w:hAnsi="Arial" w:cs="Arial"/>
                <w:b/>
                <w:color w:val="000000"/>
              </w:rPr>
            </w:pPr>
            <w:r>
              <w:rPr>
                <w:rFonts w:cs="Arial" w:ascii="Arial" w:hAnsi="Arial"/>
                <w:b/>
                <w:color w:val="000000"/>
              </w:rPr>
              <w:t>8.2 – PROPONENTE – ORGANIZAÇÃO PARCEIRA (CONTRAPARTIDA)</w:t>
            </w:r>
          </w:p>
        </w:tc>
      </w:tr>
      <w:tr>
        <w:trPr>
          <w:trHeight w:val="268"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jc w:val="center"/>
              <w:rPr>
                <w:rFonts w:ascii="Arial" w:hAnsi="Arial" w:cs="Arial"/>
                <w:color w:val="000000"/>
              </w:rPr>
            </w:pPr>
            <w:r>
              <w:rPr>
                <w:rFonts w:cs="Arial" w:ascii="Arial" w:hAnsi="Arial"/>
                <w:color w:val="000000"/>
              </w:rPr>
              <w:t>META</w:t>
            </w:r>
          </w:p>
        </w:tc>
        <w:tc>
          <w:tcPr>
            <w:tcW w:w="1366"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804" w:left="708" w:right="0"/>
              <w:jc w:val="center"/>
              <w:rPr>
                <w:rFonts w:ascii="Arial" w:hAnsi="Arial" w:cs="Arial"/>
                <w:color w:val="000000"/>
              </w:rPr>
            </w:pPr>
            <w:r>
              <w:rPr>
                <w:rFonts w:cs="Arial" w:ascii="Arial" w:hAnsi="Arial"/>
                <w:color w:val="000000"/>
              </w:rPr>
              <w:t>1º MÊS</w:t>
            </w:r>
          </w:p>
        </w:tc>
        <w:tc>
          <w:tcPr>
            <w:tcW w:w="136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758" w:left="708" w:right="0"/>
              <w:jc w:val="center"/>
              <w:rPr>
                <w:rFonts w:ascii="Arial" w:hAnsi="Arial" w:cs="Arial"/>
                <w:color w:val="000000"/>
              </w:rPr>
            </w:pPr>
            <w:r>
              <w:rPr>
                <w:rFonts w:cs="Arial" w:ascii="Arial" w:hAnsi="Arial"/>
                <w:color w:val="000000"/>
              </w:rPr>
              <w:t>2º MÊS</w:t>
            </w:r>
          </w:p>
        </w:tc>
        <w:tc>
          <w:tcPr>
            <w:tcW w:w="1374"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855" w:left="708" w:right="0"/>
              <w:jc w:val="center"/>
              <w:rPr>
                <w:rFonts w:ascii="Arial" w:hAnsi="Arial" w:cs="Arial"/>
                <w:color w:val="000000"/>
              </w:rPr>
            </w:pPr>
            <w:r>
              <w:rPr>
                <w:rFonts w:cs="Arial" w:ascii="Arial" w:hAnsi="Arial"/>
                <w:color w:val="000000"/>
              </w:rPr>
              <w:t>3º MÊS</w:t>
            </w:r>
          </w:p>
        </w:tc>
        <w:tc>
          <w:tcPr>
            <w:tcW w:w="137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810" w:left="708" w:right="0"/>
              <w:jc w:val="center"/>
              <w:rPr>
                <w:rFonts w:ascii="Arial" w:hAnsi="Arial" w:cs="Arial"/>
                <w:color w:val="000000"/>
              </w:rPr>
            </w:pPr>
            <w:r>
              <w:rPr>
                <w:rFonts w:cs="Arial" w:ascii="Arial" w:hAnsi="Arial"/>
                <w:color w:val="000000"/>
              </w:rPr>
              <w:t>4º MÊS</w:t>
            </w:r>
          </w:p>
        </w:tc>
        <w:tc>
          <w:tcPr>
            <w:tcW w:w="1362" w:type="dxa"/>
            <w:gridSpan w:val="6"/>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777" w:left="720" w:right="0"/>
              <w:jc w:val="center"/>
              <w:rPr>
                <w:rFonts w:ascii="Arial" w:hAnsi="Arial" w:cs="Arial"/>
                <w:color w:val="000000"/>
              </w:rPr>
            </w:pPr>
            <w:r>
              <w:rPr>
                <w:rFonts w:cs="Arial" w:ascii="Arial" w:hAnsi="Arial"/>
                <w:color w:val="000000"/>
              </w:rPr>
              <w:t>5º MÊS</w:t>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vAlign w:val="center"/>
          </w:tcPr>
          <w:p>
            <w:pPr>
              <w:pStyle w:val="Normal"/>
              <w:snapToGrid w:val="false"/>
              <w:ind w:hanging="720" w:left="720" w:right="0"/>
              <w:jc w:val="center"/>
              <w:rPr>
                <w:rFonts w:ascii="Arial" w:hAnsi="Arial" w:cs="Arial"/>
                <w:color w:val="000000"/>
              </w:rPr>
            </w:pPr>
            <w:r>
              <w:rPr>
                <w:rFonts w:cs="Arial" w:ascii="Arial" w:hAnsi="Arial"/>
                <w:color w:val="000000"/>
              </w:rPr>
              <w:t>6º MÊS</w:t>
            </w:r>
          </w:p>
        </w:tc>
      </w:tr>
      <w:tr>
        <w:trPr>
          <w:trHeight w:val="1115"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jc w:val="center"/>
              <w:rPr>
                <w:rFonts w:ascii="Arial" w:hAnsi="Arial" w:cs="Arial"/>
                <w:color w:val="000000"/>
              </w:rPr>
            </w:pPr>
            <w:r>
              <w:rPr>
                <w:rFonts w:cs="Arial" w:ascii="Arial" w:hAnsi="Arial"/>
                <w:color w:val="000000"/>
              </w:rPr>
            </w:r>
          </w:p>
        </w:tc>
        <w:tc>
          <w:tcPr>
            <w:tcW w:w="1366"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jc w:val="center"/>
              <w:rPr>
                <w:rFonts w:ascii="Arial" w:hAnsi="Arial" w:cs="Arial"/>
                <w:color w:val="000000"/>
              </w:rPr>
            </w:pPr>
            <w:r>
              <w:rPr>
                <w:rFonts w:cs="Arial" w:ascii="Arial" w:hAnsi="Arial"/>
                <w:color w:val="000000"/>
              </w:rPr>
            </w:r>
          </w:p>
        </w:tc>
        <w:tc>
          <w:tcPr>
            <w:tcW w:w="1365"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jc w:val="center"/>
              <w:rPr>
                <w:rFonts w:ascii="Arial" w:hAnsi="Arial" w:cs="Arial"/>
                <w:color w:val="000000"/>
              </w:rPr>
            </w:pPr>
            <w:r>
              <w:rPr>
                <w:rFonts w:cs="Arial" w:ascii="Arial" w:hAnsi="Arial"/>
                <w:color w:val="000000"/>
              </w:rPr>
            </w:r>
          </w:p>
        </w:tc>
        <w:tc>
          <w:tcPr>
            <w:tcW w:w="1374"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jc w:val="center"/>
              <w:rPr>
                <w:rFonts w:ascii="Arial" w:hAnsi="Arial" w:cs="Arial"/>
                <w:color w:val="000000"/>
              </w:rPr>
            </w:pPr>
            <w:r>
              <w:rPr>
                <w:rFonts w:cs="Arial" w:ascii="Arial" w:hAnsi="Arial"/>
                <w:color w:val="000000"/>
              </w:rPr>
            </w:r>
          </w:p>
        </w:tc>
        <w:tc>
          <w:tcPr>
            <w:tcW w:w="1375"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jc w:val="center"/>
              <w:rPr>
                <w:rFonts w:ascii="Arial" w:hAnsi="Arial" w:cs="Arial"/>
                <w:color w:val="000000"/>
              </w:rPr>
            </w:pPr>
            <w:r>
              <w:rPr>
                <w:rFonts w:cs="Arial" w:ascii="Arial" w:hAnsi="Arial"/>
                <w:color w:val="000000"/>
              </w:rPr>
            </w:r>
          </w:p>
        </w:tc>
        <w:tc>
          <w:tcPr>
            <w:tcW w:w="1362" w:type="dxa"/>
            <w:gridSpan w:val="6"/>
            <w:tcBorders>
              <w:top w:val="single" w:sz="4" w:space="0" w:color="808080"/>
              <w:left w:val="single" w:sz="4" w:space="0" w:color="808080"/>
              <w:bottom w:val="single" w:sz="4" w:space="0" w:color="000000"/>
            </w:tcBorders>
            <w:tcMar>
              <w:top w:w="0" w:type="dxa"/>
              <w:bottom w:w="0" w:type="dxa"/>
            </w:tcMar>
          </w:tcPr>
          <w:p>
            <w:pPr>
              <w:pStyle w:val="Normal"/>
              <w:snapToGrid w:val="false"/>
              <w:ind w:hanging="0" w:left="720" w:right="0"/>
              <w:jc w:val="center"/>
              <w:rPr>
                <w:rFonts w:ascii="Arial" w:hAnsi="Arial" w:cs="Arial"/>
                <w:color w:val="000000"/>
              </w:rPr>
            </w:pPr>
            <w:r>
              <w:rPr>
                <w:rFonts w:cs="Arial" w:ascii="Arial" w:hAnsi="Arial"/>
                <w:color w:val="000000"/>
              </w:rPr>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tcPr>
          <w:p>
            <w:pPr>
              <w:pStyle w:val="Normal"/>
              <w:snapToGrid w:val="false"/>
              <w:ind w:hanging="0" w:left="720" w:right="0"/>
              <w:jc w:val="center"/>
              <w:rPr>
                <w:rFonts w:ascii="Arial" w:hAnsi="Arial" w:cs="Arial"/>
                <w:color w:val="000000"/>
              </w:rPr>
            </w:pPr>
            <w:r>
              <w:rPr>
                <w:rFonts w:cs="Arial" w:ascii="Arial" w:hAnsi="Arial"/>
                <w:color w:val="000000"/>
              </w:rPr>
            </w:r>
          </w:p>
        </w:tc>
      </w:tr>
      <w:tr>
        <w:trPr>
          <w:trHeight w:val="243"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jc w:val="center"/>
              <w:rPr>
                <w:rFonts w:ascii="Arial" w:hAnsi="Arial" w:cs="Arial"/>
                <w:color w:val="000000"/>
              </w:rPr>
            </w:pPr>
            <w:r>
              <w:rPr>
                <w:rFonts w:cs="Arial" w:ascii="Arial" w:hAnsi="Arial"/>
                <w:color w:val="000000"/>
              </w:rPr>
              <w:t>META</w:t>
            </w:r>
          </w:p>
        </w:tc>
        <w:tc>
          <w:tcPr>
            <w:tcW w:w="1366"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804" w:left="708" w:right="0"/>
              <w:jc w:val="center"/>
              <w:rPr>
                <w:rFonts w:ascii="Arial" w:hAnsi="Arial" w:cs="Arial"/>
                <w:color w:val="000000"/>
              </w:rPr>
            </w:pPr>
            <w:r>
              <w:rPr>
                <w:rFonts w:cs="Arial" w:ascii="Arial" w:hAnsi="Arial"/>
                <w:color w:val="000000"/>
              </w:rPr>
              <w:t>7º MÊS</w:t>
            </w:r>
          </w:p>
        </w:tc>
        <w:tc>
          <w:tcPr>
            <w:tcW w:w="136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758" w:left="708" w:right="0"/>
              <w:jc w:val="center"/>
              <w:rPr>
                <w:rFonts w:ascii="Arial" w:hAnsi="Arial" w:cs="Arial"/>
                <w:color w:val="000000"/>
              </w:rPr>
            </w:pPr>
            <w:r>
              <w:rPr>
                <w:rFonts w:cs="Arial" w:ascii="Arial" w:hAnsi="Arial"/>
                <w:color w:val="000000"/>
              </w:rPr>
              <w:t>8º MÊS</w:t>
            </w:r>
          </w:p>
        </w:tc>
        <w:tc>
          <w:tcPr>
            <w:tcW w:w="1374"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713" w:left="708" w:right="0"/>
              <w:jc w:val="center"/>
              <w:rPr>
                <w:rFonts w:ascii="Arial" w:hAnsi="Arial" w:cs="Arial"/>
                <w:color w:val="000000"/>
              </w:rPr>
            </w:pPr>
            <w:r>
              <w:rPr>
                <w:rFonts w:cs="Arial" w:ascii="Arial" w:hAnsi="Arial"/>
                <w:color w:val="000000"/>
              </w:rPr>
              <w:t>9º MÊS</w:t>
            </w:r>
          </w:p>
        </w:tc>
        <w:tc>
          <w:tcPr>
            <w:tcW w:w="137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708" w:left="708" w:right="0"/>
              <w:jc w:val="center"/>
              <w:rPr>
                <w:rFonts w:ascii="Arial" w:hAnsi="Arial" w:cs="Arial"/>
                <w:color w:val="000000"/>
              </w:rPr>
            </w:pPr>
            <w:r>
              <w:rPr>
                <w:rFonts w:cs="Arial" w:ascii="Arial" w:hAnsi="Arial"/>
                <w:color w:val="000000"/>
              </w:rPr>
              <w:t>10º MÊS</w:t>
            </w:r>
          </w:p>
        </w:tc>
        <w:tc>
          <w:tcPr>
            <w:tcW w:w="1362" w:type="dxa"/>
            <w:gridSpan w:val="6"/>
            <w:tcBorders>
              <w:top w:val="single" w:sz="4" w:space="0" w:color="808080"/>
              <w:left w:val="single" w:sz="4" w:space="0" w:color="808080"/>
              <w:bottom w:val="single" w:sz="4" w:space="0" w:color="000000"/>
            </w:tcBorders>
            <w:tcMar>
              <w:top w:w="0" w:type="dxa"/>
              <w:bottom w:w="0" w:type="dxa"/>
            </w:tcMar>
            <w:vAlign w:val="center"/>
          </w:tcPr>
          <w:p>
            <w:pPr>
              <w:pStyle w:val="Normal"/>
              <w:snapToGrid w:val="false"/>
              <w:ind w:hanging="777" w:left="720" w:right="0"/>
              <w:jc w:val="center"/>
              <w:rPr>
                <w:rFonts w:ascii="Arial" w:hAnsi="Arial" w:cs="Arial"/>
                <w:color w:val="000000"/>
              </w:rPr>
            </w:pPr>
            <w:r>
              <w:rPr>
                <w:rFonts w:cs="Arial" w:ascii="Arial" w:hAnsi="Arial"/>
                <w:color w:val="000000"/>
              </w:rPr>
              <w:t>11º MÊS</w:t>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vAlign w:val="center"/>
          </w:tcPr>
          <w:p>
            <w:pPr>
              <w:pStyle w:val="Normal"/>
              <w:snapToGrid w:val="false"/>
              <w:ind w:hanging="731" w:left="720" w:right="0"/>
              <w:jc w:val="center"/>
              <w:rPr>
                <w:rFonts w:ascii="Arial" w:hAnsi="Arial" w:cs="Arial"/>
                <w:color w:val="000000"/>
              </w:rPr>
            </w:pPr>
            <w:r>
              <w:rPr>
                <w:rFonts w:cs="Arial" w:ascii="Arial" w:hAnsi="Arial"/>
                <w:color w:val="000000"/>
              </w:rPr>
              <w:t>12º MÊS</w:t>
            </w:r>
          </w:p>
        </w:tc>
      </w:tr>
      <w:tr>
        <w:trPr>
          <w:trHeight w:val="820"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rPr>
                <w:rFonts w:ascii="Arial" w:hAnsi="Arial" w:cs="Arial"/>
                <w:b/>
                <w:color w:val="000000"/>
              </w:rPr>
            </w:pPr>
            <w:r>
              <w:rPr>
                <w:rFonts w:cs="Arial" w:ascii="Arial" w:hAnsi="Arial"/>
                <w:b/>
                <w:color w:val="000000"/>
              </w:rPr>
            </w:r>
          </w:p>
        </w:tc>
        <w:tc>
          <w:tcPr>
            <w:tcW w:w="1366"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ind w:hanging="0" w:left="46" w:right="0"/>
              <w:contextualSpacing/>
              <w:rPr>
                <w:rFonts w:ascii="Arial" w:hAnsi="Arial" w:cs="Arial"/>
                <w:b/>
                <w:color w:val="000000"/>
              </w:rPr>
            </w:pPr>
            <w:r>
              <w:rPr>
                <w:rFonts w:cs="Arial" w:ascii="Arial" w:hAnsi="Arial"/>
                <w:b/>
                <w:color w:val="000000"/>
              </w:rPr>
            </w:r>
          </w:p>
        </w:tc>
        <w:tc>
          <w:tcPr>
            <w:tcW w:w="1365"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rPr>
                <w:rFonts w:ascii="Arial" w:hAnsi="Arial" w:cs="Arial"/>
                <w:b/>
                <w:color w:val="000000"/>
              </w:rPr>
            </w:pPr>
            <w:r>
              <w:rPr>
                <w:rFonts w:cs="Arial" w:ascii="Arial" w:hAnsi="Arial"/>
                <w:b/>
                <w:color w:val="000000"/>
              </w:rPr>
            </w:r>
          </w:p>
        </w:tc>
        <w:tc>
          <w:tcPr>
            <w:tcW w:w="1374"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rPr>
                <w:rFonts w:ascii="Arial" w:hAnsi="Arial" w:cs="Arial"/>
                <w:b/>
                <w:color w:val="000000"/>
              </w:rPr>
            </w:pPr>
            <w:r>
              <w:rPr>
                <w:rFonts w:cs="Arial" w:ascii="Arial" w:hAnsi="Arial"/>
                <w:b/>
                <w:color w:val="000000"/>
              </w:rPr>
            </w:r>
          </w:p>
        </w:tc>
        <w:tc>
          <w:tcPr>
            <w:tcW w:w="1375" w:type="dxa"/>
            <w:gridSpan w:val="3"/>
            <w:tcBorders>
              <w:top w:val="single" w:sz="4" w:space="0" w:color="808080"/>
              <w:left w:val="single" w:sz="4" w:space="0" w:color="808080"/>
              <w:bottom w:val="single" w:sz="4" w:space="0" w:color="000000"/>
            </w:tcBorders>
            <w:tcMar>
              <w:top w:w="0" w:type="dxa"/>
              <w:bottom w:w="0" w:type="dxa"/>
            </w:tcMar>
          </w:tcPr>
          <w:p>
            <w:pPr>
              <w:pStyle w:val="Normal"/>
              <w:snapToGrid w:val="false"/>
              <w:spacing w:before="0" w:after="160"/>
              <w:contextualSpacing/>
              <w:rPr>
                <w:rFonts w:ascii="Arial" w:hAnsi="Arial" w:cs="Arial"/>
                <w:b/>
                <w:color w:val="000000"/>
              </w:rPr>
            </w:pPr>
            <w:r>
              <w:rPr>
                <w:rFonts w:cs="Arial" w:ascii="Arial" w:hAnsi="Arial"/>
                <w:b/>
                <w:color w:val="000000"/>
              </w:rPr>
            </w:r>
          </w:p>
        </w:tc>
        <w:tc>
          <w:tcPr>
            <w:tcW w:w="1362" w:type="dxa"/>
            <w:gridSpan w:val="6"/>
            <w:tcBorders>
              <w:top w:val="single" w:sz="4" w:space="0" w:color="808080"/>
              <w:left w:val="single" w:sz="4" w:space="0" w:color="808080"/>
              <w:bottom w:val="single" w:sz="4" w:space="0" w:color="000000"/>
            </w:tcBorders>
            <w:tcMar>
              <w:top w:w="0" w:type="dxa"/>
              <w:bottom w:w="0" w:type="dxa"/>
            </w:tcMar>
          </w:tcPr>
          <w:p>
            <w:pPr>
              <w:pStyle w:val="Normal"/>
              <w:snapToGrid w:val="false"/>
              <w:ind w:hanging="0" w:left="720" w:right="0"/>
              <w:jc w:val="both"/>
              <w:rPr>
                <w:rFonts w:ascii="Arial" w:hAnsi="Arial" w:cs="Arial"/>
                <w:b/>
                <w:color w:val="000000"/>
              </w:rPr>
            </w:pPr>
            <w:r>
              <w:rPr>
                <w:rFonts w:cs="Arial" w:ascii="Arial" w:hAnsi="Arial"/>
                <w:b/>
                <w:color w:val="000000"/>
              </w:rPr>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tcPr>
          <w:p>
            <w:pPr>
              <w:pStyle w:val="Normal"/>
              <w:snapToGrid w:val="false"/>
              <w:ind w:hanging="0" w:left="720" w:right="0"/>
              <w:jc w:val="both"/>
              <w:rPr>
                <w:rFonts w:ascii="Arial" w:hAnsi="Arial" w:cs="Arial"/>
                <w:b/>
                <w:color w:val="000000"/>
              </w:rPr>
            </w:pPr>
            <w:r>
              <w:rPr>
                <w:rFonts w:cs="Arial" w:ascii="Arial" w:hAnsi="Arial"/>
                <w:b/>
                <w:color w:val="000000"/>
              </w:rPr>
            </w:r>
          </w:p>
          <w:p>
            <w:pPr>
              <w:pStyle w:val="Normal"/>
              <w:snapToGrid w:val="false"/>
              <w:ind w:hanging="0" w:left="720" w:right="0"/>
              <w:jc w:val="both"/>
              <w:rPr>
                <w:rFonts w:ascii="Arial" w:hAnsi="Arial" w:cs="Arial"/>
                <w:b/>
                <w:color w:val="000000"/>
              </w:rPr>
            </w:pPr>
            <w:r>
              <w:rPr>
                <w:rFonts w:cs="Arial" w:ascii="Arial" w:hAnsi="Arial"/>
                <w:b/>
                <w:color w:val="000000"/>
              </w:rPr>
            </w:r>
          </w:p>
          <w:p>
            <w:pPr>
              <w:pStyle w:val="Normal"/>
              <w:snapToGrid w:val="false"/>
              <w:ind w:hanging="0" w:left="720" w:right="0"/>
              <w:jc w:val="both"/>
              <w:rPr>
                <w:rFonts w:ascii="Arial" w:hAnsi="Arial" w:cs="Arial"/>
                <w:b/>
                <w:color w:val="000000"/>
              </w:rPr>
            </w:pPr>
            <w:r>
              <w:rPr>
                <w:rFonts w:cs="Arial" w:ascii="Arial" w:hAnsi="Arial"/>
                <w:b/>
                <w:color w:val="000000"/>
              </w:rPr>
            </w:r>
          </w:p>
          <w:p>
            <w:pPr>
              <w:pStyle w:val="Normal"/>
              <w:snapToGrid w:val="false"/>
              <w:ind w:hanging="0" w:left="720" w:right="0"/>
              <w:jc w:val="both"/>
              <w:rPr>
                <w:rFonts w:ascii="Arial" w:hAnsi="Arial" w:cs="Arial"/>
                <w:b/>
                <w:color w:val="000000"/>
              </w:rPr>
            </w:pPr>
            <w:r>
              <w:rPr>
                <w:rFonts w:cs="Arial" w:ascii="Arial" w:hAnsi="Arial"/>
                <w:b/>
                <w:color w:val="000000"/>
              </w:rPr>
            </w:r>
          </w:p>
          <w:p>
            <w:pPr>
              <w:pStyle w:val="Normal"/>
              <w:snapToGrid w:val="false"/>
              <w:ind w:hanging="0" w:left="720" w:right="0"/>
              <w:jc w:val="both"/>
              <w:rPr>
                <w:rFonts w:ascii="Arial" w:hAnsi="Arial" w:cs="Arial"/>
                <w:b/>
                <w:color w:val="000000"/>
              </w:rPr>
            </w:pPr>
            <w:r>
              <w:rPr>
                <w:rFonts w:cs="Arial" w:ascii="Arial" w:hAnsi="Arial"/>
                <w:b/>
                <w:color w:val="000000"/>
              </w:rPr>
            </w:r>
          </w:p>
          <w:p>
            <w:pPr>
              <w:pStyle w:val="Normal"/>
              <w:snapToGrid w:val="false"/>
              <w:ind w:hanging="0" w:left="720" w:right="0"/>
              <w:jc w:val="both"/>
              <w:rPr>
                <w:rFonts w:ascii="Arial" w:hAnsi="Arial" w:cs="Arial"/>
                <w:b/>
                <w:color w:val="000000"/>
              </w:rPr>
            </w:pPr>
            <w:r>
              <w:rPr>
                <w:rFonts w:cs="Arial" w:ascii="Arial" w:hAnsi="Arial"/>
                <w:b/>
                <w:color w:val="000000"/>
              </w:rPr>
            </w:r>
          </w:p>
          <w:p>
            <w:pPr>
              <w:pStyle w:val="Normal"/>
              <w:snapToGrid w:val="false"/>
              <w:ind w:hanging="0" w:left="720" w:right="0"/>
              <w:jc w:val="both"/>
              <w:rPr>
                <w:rFonts w:ascii="Arial" w:hAnsi="Arial" w:cs="Arial"/>
                <w:b/>
                <w:color w:val="000000"/>
              </w:rPr>
            </w:pPr>
            <w:r>
              <w:rPr>
                <w:rFonts w:cs="Arial" w:ascii="Arial" w:hAnsi="Arial"/>
                <w:b/>
                <w:color w:val="000000"/>
              </w:rPr>
            </w:r>
          </w:p>
          <w:p>
            <w:pPr>
              <w:pStyle w:val="Normal"/>
              <w:snapToGrid w:val="false"/>
              <w:ind w:hanging="0" w:left="720" w:right="0"/>
              <w:jc w:val="both"/>
              <w:rPr>
                <w:rFonts w:ascii="Arial" w:hAnsi="Arial" w:cs="Arial"/>
                <w:b/>
                <w:color w:val="000000"/>
              </w:rPr>
            </w:pPr>
            <w:r>
              <w:rPr>
                <w:rFonts w:cs="Arial" w:ascii="Arial" w:hAnsi="Arial"/>
                <w:b/>
                <w:color w:val="000000"/>
              </w:rPr>
            </w:r>
          </w:p>
          <w:p>
            <w:pPr>
              <w:pStyle w:val="Normal"/>
              <w:snapToGrid w:val="false"/>
              <w:ind w:hanging="0" w:left="720" w:right="0"/>
              <w:jc w:val="both"/>
              <w:rPr>
                <w:rFonts w:ascii="Arial" w:hAnsi="Arial" w:cs="Arial"/>
                <w:b/>
                <w:color w:val="000000"/>
              </w:rPr>
            </w:pPr>
            <w:r>
              <w:rPr>
                <w:rFonts w:cs="Arial" w:ascii="Arial" w:hAnsi="Arial"/>
                <w:b/>
                <w:color w:val="000000"/>
              </w:rPr>
            </w:r>
          </w:p>
        </w:tc>
      </w:tr>
      <w:tr>
        <w:trPr>
          <w:trHeight w:val="405" w:hRule="atLeast"/>
        </w:trPr>
        <w:tc>
          <w:tcPr>
            <w:tcW w:w="10075" w:type="dxa"/>
            <w:gridSpan w:val="23"/>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jc w:val="both"/>
              <w:rPr/>
            </w:pPr>
            <w:r>
              <w:rPr>
                <w:rFonts w:cs="Arial" w:ascii="Arial" w:hAnsi="Arial"/>
                <w:b/>
                <w:color w:val="000000"/>
              </w:rPr>
              <w:t xml:space="preserve">9. </w:t>
            </w:r>
            <w:r>
              <w:rPr>
                <w:rFonts w:cs="Arial" w:ascii="Arial" w:hAnsi="Arial"/>
                <w:b/>
                <w:bCs/>
                <w:color w:val="000000"/>
              </w:rPr>
              <w:t>DETALHAMENTOS DA APLICAÇÃO DOS RECURSOS FINANCEIROS</w:t>
            </w:r>
          </w:p>
        </w:tc>
      </w:tr>
      <w:tr>
        <w:trPr>
          <w:trHeight w:val="401" w:hRule="atLeast"/>
          <w:cantSplit/>
        </w:trPr>
        <w:tc>
          <w:tcPr>
            <w:tcW w:w="8153" w:type="dxa"/>
            <w:gridSpan w:val="21"/>
            <w:tcBorders>
              <w:top w:val="single" w:sz="4" w:space="0" w:color="000000"/>
              <w:left w:val="single" w:sz="4" w:space="0" w:color="000000"/>
              <w:bottom w:val="single" w:sz="4" w:space="0" w:color="000000"/>
            </w:tcBorders>
            <w:tcMar>
              <w:top w:w="0" w:type="dxa"/>
              <w:bottom w:w="0" w:type="dxa"/>
            </w:tcMar>
            <w:vAlign w:val="center"/>
          </w:tcPr>
          <w:p>
            <w:pPr>
              <w:pStyle w:val="Normal"/>
              <w:snapToGrid w:val="false"/>
              <w:jc w:val="center"/>
              <w:rPr>
                <w:rFonts w:ascii="Arial" w:hAnsi="Arial" w:cs="Arial"/>
                <w:b/>
                <w:color w:val="000000"/>
              </w:rPr>
            </w:pPr>
            <w:r>
              <w:rPr>
                <w:rFonts w:cs="Arial" w:ascii="Arial" w:hAnsi="Arial"/>
                <w:b/>
                <w:color w:val="000000"/>
              </w:rPr>
              <w:t>ESPECIFICAÇÃO</w:t>
            </w:r>
          </w:p>
        </w:tc>
        <w:tc>
          <w:tcPr>
            <w:tcW w:w="1922"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
              <w:snapToGrid w:val="false"/>
              <w:jc w:val="center"/>
              <w:rPr>
                <w:rFonts w:ascii="Arial" w:hAnsi="Arial" w:cs="Arial"/>
                <w:b/>
                <w:color w:val="000000"/>
              </w:rPr>
            </w:pPr>
            <w:r>
              <w:rPr>
                <w:rFonts w:cs="Arial" w:ascii="Arial" w:hAnsi="Arial"/>
                <w:b/>
                <w:color w:val="000000"/>
              </w:rPr>
              <w:t>VALOR</w:t>
            </w:r>
          </w:p>
        </w:tc>
      </w:tr>
      <w:tr>
        <w:trPr>
          <w:trHeight w:val="1316" w:hRule="atLeast"/>
          <w:cantSplit/>
        </w:trPr>
        <w:tc>
          <w:tcPr>
            <w:tcW w:w="8153" w:type="dxa"/>
            <w:gridSpan w:val="21"/>
            <w:tcBorders>
              <w:left w:val="single" w:sz="4" w:space="0" w:color="000000"/>
              <w:bottom w:val="single" w:sz="4" w:space="0" w:color="000000"/>
            </w:tcBorders>
            <w:tcMar>
              <w:top w:w="0" w:type="dxa"/>
              <w:bottom w:w="0" w:type="dxa"/>
            </w:tcMar>
            <w:vAlign w:val="center"/>
          </w:tcPr>
          <w:p>
            <w:pPr>
              <w:pStyle w:val="Normal"/>
              <w:snapToGrid w:val="false"/>
              <w:jc w:val="center"/>
              <w:rPr>
                <w:rFonts w:ascii="Arial" w:hAnsi="Arial" w:cs="Arial"/>
                <w:b/>
                <w:color w:val="000000"/>
              </w:rPr>
            </w:pPr>
            <w:r>
              <w:rPr>
                <w:rFonts w:cs="Arial" w:ascii="Arial" w:hAnsi="Arial"/>
                <w:b/>
                <w:color w:val="000000"/>
              </w:rPr>
            </w:r>
          </w:p>
          <w:p>
            <w:pPr>
              <w:pStyle w:val="Normal"/>
              <w:snapToGrid w:val="false"/>
              <w:jc w:val="center"/>
              <w:rPr>
                <w:rFonts w:ascii="Arial" w:hAnsi="Arial" w:cs="Arial"/>
                <w:b/>
                <w:color w:val="000000"/>
              </w:rPr>
            </w:pPr>
            <w:r>
              <w:rPr>
                <w:rFonts w:cs="Arial" w:ascii="Arial" w:hAnsi="Arial"/>
                <w:b/>
                <w:color w:val="000000"/>
              </w:rPr>
              <w:t>DESPESAS CORRENTES</w:t>
            </w:r>
          </w:p>
          <w:p>
            <w:pPr>
              <w:pStyle w:val="Normal"/>
              <w:snapToGrid w:val="false"/>
              <w:jc w:val="center"/>
              <w:rPr>
                <w:rFonts w:ascii="Arial" w:hAnsi="Arial" w:cs="Arial"/>
                <w:b/>
                <w:color w:val="000000"/>
              </w:rPr>
            </w:pPr>
            <w:r>
              <w:rPr>
                <w:rFonts w:cs="Arial" w:ascii="Arial" w:hAnsi="Arial"/>
                <w:b/>
                <w:color w:val="000000"/>
              </w:rPr>
            </w:r>
          </w:p>
          <w:p>
            <w:pPr>
              <w:pStyle w:val="Normal"/>
              <w:snapToGrid w:val="false"/>
              <w:jc w:val="center"/>
              <w:rPr>
                <w:rFonts w:ascii="Arial" w:hAnsi="Arial" w:cs="Arial"/>
                <w:color w:val="000000"/>
              </w:rPr>
            </w:pPr>
            <w:r>
              <w:rPr>
                <w:rFonts w:cs="Arial" w:ascii="Arial" w:hAnsi="Arial"/>
                <w:color w:val="000000"/>
              </w:rPr>
              <w:t>(material de consumo; serviços de terceiros pessoa física; serviços de terceiros pessoa jurídica; custos indiretos/equipe encarregada pela execução; etc.)</w:t>
            </w:r>
          </w:p>
        </w:tc>
        <w:tc>
          <w:tcPr>
            <w:tcW w:w="1922" w:type="dxa"/>
            <w:gridSpan w:val="2"/>
            <w:tcBorders>
              <w:left w:val="single" w:sz="4" w:space="0" w:color="000000"/>
              <w:bottom w:val="single" w:sz="4" w:space="0" w:color="000000"/>
              <w:right w:val="single" w:sz="4" w:space="0" w:color="000000"/>
            </w:tcBorders>
            <w:tcMar>
              <w:top w:w="0" w:type="dxa"/>
              <w:bottom w:w="0" w:type="dxa"/>
            </w:tcMar>
            <w:vAlign w:val="center"/>
          </w:tcPr>
          <w:p>
            <w:pPr>
              <w:pStyle w:val="Normal"/>
              <w:snapToGrid w:val="false"/>
              <w:jc w:val="center"/>
              <w:rPr>
                <w:rFonts w:ascii="Arial" w:hAnsi="Arial" w:cs="Arial"/>
                <w:b/>
                <w:color w:val="000000"/>
              </w:rPr>
            </w:pPr>
            <w:r>
              <w:rPr>
                <w:rFonts w:cs="Arial" w:ascii="Arial" w:hAnsi="Arial"/>
                <w:b/>
                <w:color w:val="000000"/>
              </w:rPr>
            </w:r>
          </w:p>
        </w:tc>
      </w:tr>
      <w:tr>
        <w:trPr>
          <w:trHeight w:val="585" w:hRule="atLeast"/>
          <w:cantSplit/>
        </w:trPr>
        <w:tc>
          <w:tcPr>
            <w:tcW w:w="8153" w:type="dxa"/>
            <w:gridSpan w:val="21"/>
            <w:tcBorders>
              <w:top w:val="single" w:sz="4" w:space="0" w:color="000000"/>
              <w:left w:val="single" w:sz="4" w:space="0" w:color="000000"/>
              <w:bottom w:val="single" w:sz="4" w:space="0" w:color="000000"/>
            </w:tcBorders>
            <w:tcMar>
              <w:top w:w="0" w:type="dxa"/>
              <w:bottom w:w="0" w:type="dxa"/>
            </w:tcMar>
            <w:vAlign w:val="center"/>
          </w:tcPr>
          <w:p>
            <w:pPr>
              <w:pStyle w:val="Normal"/>
              <w:snapToGrid w:val="false"/>
              <w:ind w:hanging="0" w:left="0" w:right="113"/>
              <w:jc w:val="center"/>
              <w:rPr>
                <w:rFonts w:ascii="Arial" w:hAnsi="Arial" w:cs="Arial"/>
                <w:b/>
                <w:color w:val="000000"/>
              </w:rPr>
            </w:pPr>
            <w:r>
              <w:rPr>
                <w:rFonts w:cs="Arial" w:ascii="Arial" w:hAnsi="Arial"/>
                <w:b/>
                <w:color w:val="000000"/>
              </w:rPr>
            </w:r>
          </w:p>
          <w:p>
            <w:pPr>
              <w:pStyle w:val="Normal"/>
              <w:snapToGrid w:val="false"/>
              <w:ind w:hanging="0" w:left="-227" w:right="0"/>
              <w:jc w:val="center"/>
              <w:rPr>
                <w:rFonts w:ascii="Arial" w:hAnsi="Arial" w:cs="Arial"/>
                <w:b/>
                <w:bCs/>
                <w:color w:val="000000"/>
              </w:rPr>
            </w:pPr>
            <w:r>
              <w:rPr>
                <w:rFonts w:cs="Arial" w:ascii="Arial" w:hAnsi="Arial"/>
                <w:b/>
                <w:bCs/>
                <w:color w:val="000000"/>
              </w:rPr>
              <w:t>DESPESAS DE CAPITAL</w:t>
            </w:r>
          </w:p>
          <w:p>
            <w:pPr>
              <w:pStyle w:val="Normal"/>
              <w:snapToGrid w:val="false"/>
              <w:ind w:hanging="0" w:left="-227" w:right="0"/>
              <w:jc w:val="center"/>
              <w:rPr>
                <w:rFonts w:ascii="Arial" w:hAnsi="Arial" w:cs="Arial"/>
                <w:b/>
                <w:bCs/>
                <w:color w:val="000000"/>
              </w:rPr>
            </w:pPr>
            <w:r>
              <w:rPr>
                <w:rFonts w:cs="Arial" w:ascii="Arial" w:hAnsi="Arial"/>
                <w:b/>
                <w:bCs/>
                <w:color w:val="000000"/>
              </w:rPr>
            </w:r>
          </w:p>
          <w:p>
            <w:pPr>
              <w:pStyle w:val="Normal"/>
              <w:snapToGrid w:val="false"/>
              <w:ind w:hanging="0" w:left="-227" w:right="0"/>
              <w:jc w:val="center"/>
              <w:rPr>
                <w:rFonts w:ascii="Arial" w:hAnsi="Arial" w:cs="Arial"/>
                <w:color w:val="000000"/>
              </w:rPr>
            </w:pPr>
            <w:r>
              <w:rPr>
                <w:rFonts w:cs="Arial" w:ascii="Arial" w:hAnsi="Arial"/>
                <w:color w:val="000000"/>
              </w:rPr>
              <w:t>(equipamentos e material permanente; obras; etc.)</w:t>
            </w:r>
          </w:p>
        </w:tc>
        <w:tc>
          <w:tcPr>
            <w:tcW w:w="1922"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
              <w:snapToGrid w:val="false"/>
              <w:jc w:val="right"/>
              <w:rPr>
                <w:rFonts w:ascii="Arial" w:hAnsi="Arial" w:cs="Arial"/>
                <w:color w:val="000000"/>
              </w:rPr>
            </w:pPr>
            <w:r>
              <w:rPr>
                <w:rFonts w:cs="Arial" w:ascii="Arial" w:hAnsi="Arial"/>
                <w:color w:val="000000"/>
              </w:rPr>
            </w:r>
          </w:p>
        </w:tc>
      </w:tr>
      <w:tr>
        <w:trPr>
          <w:trHeight w:val="488" w:hRule="atLeast"/>
          <w:cantSplit/>
        </w:trPr>
        <w:tc>
          <w:tcPr>
            <w:tcW w:w="8153" w:type="dxa"/>
            <w:gridSpan w:val="21"/>
            <w:tcBorders>
              <w:left w:val="single" w:sz="4" w:space="0" w:color="000000"/>
              <w:bottom w:val="single" w:sz="4" w:space="0" w:color="000000"/>
            </w:tcBorders>
            <w:tcMar>
              <w:top w:w="0" w:type="dxa"/>
              <w:bottom w:w="0" w:type="dxa"/>
            </w:tcMar>
            <w:vAlign w:val="center"/>
          </w:tcPr>
          <w:p>
            <w:pPr>
              <w:pStyle w:val="Normal"/>
              <w:snapToGrid w:val="false"/>
              <w:jc w:val="center"/>
              <w:rPr>
                <w:rFonts w:ascii="Arial" w:hAnsi="Arial" w:cs="Arial"/>
                <w:b/>
                <w:color w:val="000000"/>
              </w:rPr>
            </w:pPr>
            <w:r>
              <w:rPr>
                <w:rFonts w:cs="Arial" w:ascii="Arial" w:hAnsi="Arial"/>
                <w:b/>
                <w:color w:val="000000"/>
              </w:rPr>
              <w:t>VALOR TOTAL</w:t>
            </w:r>
          </w:p>
        </w:tc>
        <w:tc>
          <w:tcPr>
            <w:tcW w:w="1922" w:type="dxa"/>
            <w:gridSpan w:val="2"/>
            <w:tcBorders>
              <w:left w:val="single" w:sz="4" w:space="0" w:color="000000"/>
              <w:bottom w:val="single" w:sz="4" w:space="0" w:color="000000"/>
              <w:right w:val="single" w:sz="4" w:space="0" w:color="000000"/>
            </w:tcBorders>
            <w:tcMar>
              <w:top w:w="0" w:type="dxa"/>
              <w:bottom w:w="0" w:type="dxa"/>
            </w:tcMar>
            <w:vAlign w:val="center"/>
          </w:tcPr>
          <w:p>
            <w:pPr>
              <w:pStyle w:val="Normal"/>
              <w:snapToGrid w:val="false"/>
              <w:jc w:val="center"/>
              <w:rPr>
                <w:rFonts w:ascii="Arial" w:hAnsi="Arial" w:cs="Arial"/>
                <w:b/>
                <w:color w:val="000000"/>
              </w:rPr>
            </w:pPr>
            <w:r>
              <w:rPr>
                <w:rFonts w:cs="Arial" w:ascii="Arial" w:hAnsi="Arial"/>
                <w:b/>
                <w:color w:val="000000"/>
              </w:rPr>
            </w:r>
          </w:p>
        </w:tc>
      </w:tr>
      <w:tr>
        <w:trPr/>
        <w:tc>
          <w:tcPr>
            <w:tcW w:w="10075" w:type="dxa"/>
            <w:gridSpan w:val="23"/>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jc w:val="both"/>
              <w:rPr>
                <w:rFonts w:ascii="Arial" w:hAnsi="Arial" w:cs="Arial"/>
                <w:b/>
                <w:color w:val="000000"/>
              </w:rPr>
            </w:pPr>
            <w:r>
              <w:rPr>
                <w:rFonts w:cs="Arial" w:ascii="Arial" w:hAnsi="Arial"/>
                <w:b/>
                <w:color w:val="000000"/>
              </w:rPr>
              <w:t>10. PRESTAÇÃO DE CONTAS</w:t>
            </w:r>
          </w:p>
        </w:tc>
      </w:tr>
      <w:tr>
        <w:trPr/>
        <w:tc>
          <w:tcPr>
            <w:tcW w:w="10075" w:type="dxa"/>
            <w:gridSpan w:val="23"/>
            <w:tcBorders>
              <w:top w:val="single" w:sz="4" w:space="0" w:color="000000"/>
              <w:left w:val="single" w:sz="4" w:space="0" w:color="000000"/>
              <w:bottom w:val="single" w:sz="4" w:space="0" w:color="000000"/>
              <w:right w:val="single" w:sz="4" w:space="0" w:color="000000"/>
            </w:tcBorders>
            <w:shd w:fill="FFFFFF" w:val="clear"/>
            <w:tcMar>
              <w:top w:w="0" w:type="dxa"/>
              <w:bottom w:w="0" w:type="dxa"/>
            </w:tcMar>
          </w:tcPr>
          <w:p>
            <w:pPr>
              <w:pStyle w:val="Normal"/>
              <w:snapToGrid w:val="false"/>
              <w:jc w:val="both"/>
              <w:rPr>
                <w:rFonts w:ascii="Arial" w:hAnsi="Arial" w:cs="Arial"/>
                <w:color w:val="000000"/>
              </w:rPr>
            </w:pPr>
            <w:r>
              <w:rPr>
                <w:rFonts w:cs="Arial" w:ascii="Arial" w:hAnsi="Arial"/>
                <w:color w:val="000000"/>
              </w:rPr>
            </w:r>
          </w:p>
          <w:p>
            <w:pPr>
              <w:pStyle w:val="Normal"/>
              <w:jc w:val="both"/>
              <w:rPr>
                <w:rFonts w:ascii="Arial" w:hAnsi="Arial" w:cs="Arial"/>
                <w:color w:val="000000"/>
              </w:rPr>
            </w:pPr>
            <w:r>
              <w:rPr>
                <w:rFonts w:cs="Arial" w:ascii="Arial" w:hAnsi="Arial"/>
                <w:color w:val="000000"/>
              </w:rPr>
              <w:t>A PRESTAÇÃO DE CONTAS deverá ser encaminhada em até 60 dias a partir do término da vigência da parceria, no caso de parcela única.</w:t>
            </w:r>
          </w:p>
          <w:p>
            <w:pPr>
              <w:pStyle w:val="Normal"/>
              <w:jc w:val="both"/>
              <w:rPr>
                <w:rFonts w:ascii="Arial" w:hAnsi="Arial" w:cs="Arial"/>
                <w:color w:val="000000"/>
              </w:rPr>
            </w:pPr>
            <w:r>
              <w:rPr>
                <w:rFonts w:cs="Arial" w:ascii="Arial" w:hAnsi="Arial"/>
                <w:color w:val="000000"/>
              </w:rPr>
              <w:t>A PRESTAÇÃO DE CONTAS deverá ser encaminhada até o dia 15 do mês subsequente ao recebimento, no caso de parcela mensal.</w:t>
            </w:r>
          </w:p>
          <w:p>
            <w:pPr>
              <w:pStyle w:val="Normal"/>
              <w:jc w:val="both"/>
              <w:rPr>
                <w:rFonts w:ascii="Arial" w:hAnsi="Arial" w:cs="Arial"/>
                <w:color w:val="000000"/>
              </w:rPr>
            </w:pPr>
            <w:r>
              <w:rPr>
                <w:rFonts w:cs="Arial" w:ascii="Arial" w:hAnsi="Arial"/>
                <w:color w:val="000000"/>
              </w:rPr>
              <w:t>Após a apresentação da prestação de contas, constatada irregularidade ou omissão, será concedido prazo para a entidade sanar irregularidades ou cumprir a obrigação, sem prejuízo das demais medidas administrativas.</w:t>
            </w:r>
          </w:p>
          <w:p>
            <w:pPr>
              <w:pStyle w:val="Normal"/>
              <w:jc w:val="both"/>
              <w:rPr>
                <w:rFonts w:ascii="Arial" w:hAnsi="Arial" w:cs="Arial"/>
                <w:color w:val="000000"/>
              </w:rPr>
            </w:pPr>
            <w:r>
              <w:rPr>
                <w:rFonts w:cs="Arial" w:ascii="Arial" w:hAnsi="Arial"/>
                <w:color w:val="000000"/>
              </w:rPr>
            </w:r>
          </w:p>
        </w:tc>
      </w:tr>
      <w:tr>
        <w:trPr/>
        <w:tc>
          <w:tcPr>
            <w:tcW w:w="10075" w:type="dxa"/>
            <w:gridSpan w:val="23"/>
            <w:tcBorders>
              <w:top w:val="single" w:sz="4" w:space="0" w:color="000000"/>
              <w:left w:val="single" w:sz="4" w:space="0" w:color="000000"/>
              <w:bottom w:val="single" w:sz="4" w:space="0" w:color="000000"/>
              <w:right w:val="single" w:sz="4" w:space="0" w:color="000000"/>
            </w:tcBorders>
            <w:shd w:fill="D9D9D9" w:val="clear"/>
            <w:tcMar>
              <w:left w:w="60" w:type="dxa"/>
              <w:right w:w="60" w:type="dxa"/>
            </w:tcMar>
          </w:tcPr>
          <w:p>
            <w:pPr>
              <w:pStyle w:val="Normal"/>
              <w:snapToGrid w:val="false"/>
              <w:jc w:val="both"/>
              <w:rPr>
                <w:rFonts w:ascii="Arial" w:hAnsi="Arial" w:cs="Arial"/>
                <w:b/>
              </w:rPr>
            </w:pPr>
            <w:r>
              <w:rPr>
                <w:rFonts w:cs="Arial" w:ascii="Arial" w:hAnsi="Arial"/>
                <w:b/>
              </w:rPr>
              <w:t>11. DECLARAÇÃO</w:t>
            </w:r>
          </w:p>
        </w:tc>
      </w:tr>
      <w:tr>
        <w:trPr/>
        <w:tc>
          <w:tcPr>
            <w:tcW w:w="10075" w:type="dxa"/>
            <w:gridSpan w:val="23"/>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tcPr>
          <w:p>
            <w:pPr>
              <w:pStyle w:val="Normal"/>
              <w:snapToGrid w:val="false"/>
              <w:jc w:val="both"/>
              <w:rPr>
                <w:rFonts w:ascii="Arial" w:hAnsi="Arial" w:cs="Arial"/>
              </w:rPr>
            </w:pPr>
            <w:r>
              <w:rPr>
                <w:rFonts w:cs="Arial" w:ascii="Arial" w:hAnsi="Arial"/>
              </w:rPr>
            </w:r>
          </w:p>
          <w:p>
            <w:pPr>
              <w:pStyle w:val="Normal"/>
              <w:snapToGrid w:val="false"/>
              <w:jc w:val="both"/>
              <w:rPr>
                <w:rFonts w:ascii="Arial" w:hAnsi="Arial" w:cs="Arial"/>
              </w:rPr>
            </w:pPr>
            <w:r>
              <w:rPr>
                <w:rFonts w:cs="Arial" w:ascii="Arial" w:hAnsi="Arial"/>
              </w:rPr>
              <w:t>Na qualidade de representante legal da ORGANIZAÇÃO DA SOCIEDADE CIVIL/</w:t>
            </w:r>
            <w:r>
              <w:rPr>
                <w:rFonts w:cs="Arial" w:ascii="Arial" w:hAnsi="Arial"/>
              </w:rPr>
              <w:t xml:space="preserve">GOVERNAMENTAL </w:t>
            </w:r>
            <w:r>
              <w:rPr>
                <w:rFonts w:cs="Arial" w:ascii="Arial" w:hAnsi="Arial"/>
              </w:rPr>
              <w:t>, declaro, para fins de comprovação junto ao MUNICÍPIO, para os efeitos e sob as penas da Lei, que inexiste qualquer débito ou situação de inadimplência com a Administração Pública Municipal ou qualquer entidade da Administração Pública, que impeça a transferência de recursos oriundos de dotações consignadas no orçamento do Município para aplicação na forma prevista e determinada por este Plano de Trabalho.</w:t>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t>Pede deferimento.</w:t>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t>Santa cruz do Sul,     de                         de 2026.</w:t>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t>__________________________________</w:t>
            </w:r>
          </w:p>
          <w:p>
            <w:pPr>
              <w:pStyle w:val="Normal"/>
              <w:shd w:fill="FFFFFF" w:val="clear"/>
              <w:jc w:val="center"/>
              <w:rPr>
                <w:rFonts w:ascii="Arial" w:hAnsi="Arial" w:cs="Arial"/>
              </w:rPr>
            </w:pPr>
            <w:r>
              <w:rPr>
                <w:rFonts w:cs="Arial" w:ascii="Arial" w:hAnsi="Arial"/>
              </w:rPr>
              <w:t>Assinatura e Carimbo do Dirigente</w:t>
            </w:r>
          </w:p>
        </w:tc>
      </w:tr>
    </w:tbl>
    <w:p>
      <w:pPr>
        <w:pStyle w:val="Normal"/>
        <w:rPr>
          <w:rFonts w:ascii="Arial" w:hAnsi="Arial" w:eastAsia="Lucida Sans Unicode" w:cs="Arial"/>
          <w:b/>
          <w:bCs/>
          <w:shd w:fill="FFFF00" w:val="clear"/>
        </w:rPr>
      </w:pPr>
      <w:r>
        <w:rPr>
          <w:rFonts w:eastAsia="Lucida Sans Unicode" w:cs="Arial" w:ascii="Arial" w:hAnsi="Arial"/>
          <w:b/>
          <w:bCs/>
          <w:shd w:fill="FFFF00" w:val="clear"/>
        </w:rPr>
      </w:r>
    </w:p>
    <w:p>
      <w:pPr>
        <w:pStyle w:val="Normal"/>
        <w:rPr>
          <w:rFonts w:ascii="Arial" w:hAnsi="Arial" w:eastAsia="Lucida Sans Unicode" w:cs="Arial"/>
          <w:b/>
          <w:bCs/>
          <w:shd w:fill="FFFF00" w:val="clear"/>
        </w:rPr>
      </w:pPr>
      <w:r>
        <w:rPr>
          <w:rFonts w:eastAsia="Lucida Sans Unicode" w:cs="Arial" w:ascii="Arial" w:hAnsi="Arial"/>
          <w:b/>
          <w:bCs/>
          <w:shd w:fill="FFFF00" w:val="clear"/>
        </w:rPr>
      </w:r>
    </w:p>
    <w:p>
      <w:pPr>
        <w:pStyle w:val="Normal"/>
        <w:rPr>
          <w:rFonts w:ascii="Arial" w:hAnsi="Arial" w:eastAsia="Lucida Sans Unicode" w:cs="Arial"/>
          <w:b/>
          <w:bCs/>
          <w:shd w:fill="FFFF00" w:val="clear"/>
        </w:rPr>
      </w:pPr>
      <w:r>
        <w:rPr>
          <w:rFonts w:eastAsia="Lucida Sans Unicode" w:cs="Arial" w:ascii="Arial" w:hAnsi="Arial"/>
          <w:b/>
          <w:bCs/>
          <w:shd w:fill="FFFF00" w:val="clear"/>
        </w:rPr>
      </w:r>
    </w:p>
    <w:p>
      <w:pPr>
        <w:pStyle w:val="Normal"/>
        <w:rPr>
          <w:rFonts w:ascii="Arial" w:hAnsi="Arial" w:eastAsia="Lucida Sans Unicode" w:cs="Arial"/>
          <w:b/>
          <w:bCs/>
          <w:shd w:fill="FFFF00" w:val="clear"/>
        </w:rPr>
      </w:pPr>
      <w:r>
        <w:rPr>
          <w:rFonts w:eastAsia="Lucida Sans Unicode" w:cs="Arial" w:ascii="Arial" w:hAnsi="Arial"/>
          <w:b/>
          <w:bCs/>
          <w:shd w:fill="FFFF00" w:val="clear"/>
        </w:rPr>
      </w:r>
    </w:p>
    <w:p>
      <w:pPr>
        <w:pStyle w:val="Normal"/>
        <w:rPr>
          <w:rFonts w:ascii="Arial" w:hAnsi="Arial" w:eastAsia="Lucida Sans Unicode" w:cs="Arial"/>
          <w:b/>
          <w:bCs/>
          <w:shd w:fill="FFFF00" w:val="clear"/>
        </w:rPr>
      </w:pPr>
      <w:r>
        <w:rPr>
          <w:rFonts w:eastAsia="Lucida Sans Unicode" w:cs="Arial" w:ascii="Arial" w:hAnsi="Arial"/>
          <w:b/>
          <w:bCs/>
          <w:shd w:fill="FFFF00" w:val="clear"/>
        </w:rPr>
      </w:r>
    </w:p>
    <w:p>
      <w:pPr>
        <w:pStyle w:val="Normal"/>
        <w:rPr>
          <w:rFonts w:ascii="Arial" w:hAnsi="Arial" w:eastAsia="Lucida Sans Unicode" w:cs="Arial"/>
          <w:b/>
          <w:bCs/>
          <w:shd w:fill="FFFF00" w:val="clear"/>
        </w:rPr>
      </w:pPr>
      <w:r>
        <w:rPr>
          <w:rFonts w:eastAsia="Lucida Sans Unicode" w:cs="Arial" w:ascii="Arial" w:hAnsi="Arial"/>
          <w:b/>
          <w:bCs/>
          <w:shd w:fill="FFFF00" w:val="clear"/>
        </w:rPr>
      </w:r>
    </w:p>
    <w:p>
      <w:pPr>
        <w:pStyle w:val="Normal"/>
        <w:rPr>
          <w:rFonts w:ascii="Arial" w:hAnsi="Arial" w:eastAsia="Lucida Sans Unicode" w:cs="Arial"/>
          <w:b/>
          <w:bCs/>
          <w:shd w:fill="FFFF00" w:val="clear"/>
        </w:rPr>
      </w:pPr>
      <w:r>
        <w:rPr>
          <w:rFonts w:eastAsia="Lucida Sans Unicode" w:cs="Arial" w:ascii="Arial" w:hAnsi="Arial"/>
          <w:b/>
          <w:bCs/>
          <w:shd w:fill="FFFF00" w:val="clear"/>
        </w:rPr>
      </w:r>
    </w:p>
    <w:p>
      <w:pPr>
        <w:pStyle w:val="Normal"/>
        <w:rPr>
          <w:rFonts w:ascii="Arial" w:hAnsi="Arial" w:eastAsia="Lucida Sans Unicode" w:cs="Arial"/>
          <w:b/>
          <w:bCs/>
          <w:shd w:fill="FFFF00" w:val="clear"/>
        </w:rPr>
      </w:pPr>
      <w:r>
        <w:rPr>
          <w:rFonts w:eastAsia="Lucida Sans Unicode" w:cs="Arial" w:ascii="Arial" w:hAnsi="Arial"/>
          <w:b/>
          <w:bCs/>
          <w:shd w:fill="FFFF00" w:val="clear"/>
        </w:rPr>
      </w:r>
    </w:p>
    <w:p>
      <w:pPr>
        <w:pStyle w:val="Normal"/>
        <w:rPr>
          <w:rFonts w:ascii="Arial" w:hAnsi="Arial" w:eastAsia="Lucida Sans Unicode" w:cs="Arial"/>
          <w:b/>
          <w:bCs/>
          <w:shd w:fill="FFFF00" w:val="clear"/>
        </w:rPr>
      </w:pPr>
      <w:r>
        <w:rPr>
          <w:rFonts w:eastAsia="Lucida Sans Unicode" w:cs="Arial" w:ascii="Arial" w:hAnsi="Arial"/>
          <w:b/>
          <w:bCs/>
          <w:shd w:fill="FFFF00" w:val="clear"/>
        </w:rPr>
      </w:r>
    </w:p>
    <w:p>
      <w:pPr>
        <w:pStyle w:val="Normal"/>
        <w:rPr>
          <w:rFonts w:ascii="Arial" w:hAnsi="Arial" w:eastAsia="Lucida Sans Unicode" w:cs="Arial"/>
          <w:b/>
          <w:bCs/>
          <w:shd w:fill="FFFF00" w:val="clear"/>
        </w:rPr>
      </w:pPr>
      <w:r>
        <w:rPr>
          <w:rFonts w:eastAsia="Lucida Sans Unicode" w:cs="Arial" w:ascii="Arial" w:hAnsi="Arial"/>
          <w:b/>
          <w:bCs/>
          <w:shd w:fill="FFFF00" w:val="clear"/>
        </w:rPr>
      </w:r>
    </w:p>
    <w:p>
      <w:pPr>
        <w:pStyle w:val="Normal"/>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drawing>
          <wp:anchor distT="0" distB="2540" distL="114935" distR="114935" simplePos="0" relativeHeight="39" behindDoc="1" locked="0" layoutInCell="0" allowOverlap="1">
            <wp:simplePos x="0" y="0"/>
            <wp:positionH relativeFrom="column">
              <wp:posOffset>-48260</wp:posOffset>
            </wp:positionH>
            <wp:positionV relativeFrom="paragraph">
              <wp:posOffset>26035</wp:posOffset>
            </wp:positionV>
            <wp:extent cx="1477645" cy="905510"/>
            <wp:effectExtent l="0" t="0" r="0" b="0"/>
            <wp:wrapTopAndBottom/>
            <wp:docPr id="36" name="Figur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ura16"/>
                    <pic:cNvPicPr>
                      <a:picLocks noChangeAspect="1" noChangeArrowheads="1"/>
                    </pic:cNvPicPr>
                  </pic:nvPicPr>
                  <pic:blipFill>
                    <a:blip r:embed="rId26"/>
                    <a:srcRect l="-538" t="-709" r="-538" b="-709"/>
                    <a:stretch>
                      <a:fillRect/>
                    </a:stretch>
                  </pic:blipFill>
                  <pic:spPr bwMode="auto">
                    <a:xfrm>
                      <a:off x="0" y="0"/>
                      <a:ext cx="1477645" cy="905510"/>
                    </a:xfrm>
                    <a:prstGeom prst="rect">
                      <a:avLst/>
                    </a:prstGeom>
                    <a:noFill/>
                  </pic:spPr>
                </pic:pic>
              </a:graphicData>
            </a:graphic>
          </wp:anchor>
        </w:drawing>
        <mc:AlternateContent>
          <mc:Choice Requires="wps">
            <w:drawing>
              <wp:anchor distT="0" distB="0" distL="0" distR="0" simplePos="0" relativeHeight="57" behindDoc="1" locked="0" layoutInCell="1" allowOverlap="1">
                <wp:simplePos x="0" y="0"/>
                <wp:positionH relativeFrom="column">
                  <wp:posOffset>1550035</wp:posOffset>
                </wp:positionH>
                <wp:positionV relativeFrom="paragraph">
                  <wp:posOffset>-102235</wp:posOffset>
                </wp:positionV>
                <wp:extent cx="3723005" cy="1083945"/>
                <wp:effectExtent l="635" t="635" r="0" b="0"/>
                <wp:wrapNone/>
                <wp:docPr id="37" name="Quadro16"/>
                <a:graphic xmlns:a="http://schemas.openxmlformats.org/drawingml/2006/main">
                  <a:graphicData uri="http://schemas.microsoft.com/office/word/2010/wordprocessingShape">
                    <wps:wsp>
                      <wps:cNvSpPr/>
                      <wps:spPr>
                        <a:xfrm>
                          <a:off x="0" y="0"/>
                          <a:ext cx="372312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2.05pt;margin-top:-8.05pt;width:293.1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XIII</w:t>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t>DECLARAÇÃO DE ABERTURA DE CONTA BANCÁRIA ESPECÍFICA</w:t>
      </w:r>
    </w:p>
    <w:p>
      <w:pPr>
        <w:pStyle w:val="Normal"/>
        <w:snapToGrid w:val="false"/>
        <w:spacing w:lineRule="atLeast" w:line="100"/>
        <w:jc w:val="center"/>
        <w:rPr/>
      </w:pPr>
      <w:r>
        <w:rPr>
          <w:rFonts w:eastAsia="Arial" w:cs="Arial" w:ascii="Arial" w:hAnsi="Arial"/>
          <w:b/>
          <w:bCs/>
        </w:rPr>
        <w:t>(em instituição financeira pública,</w:t>
      </w:r>
      <w:r>
        <w:rPr>
          <w:rFonts w:eastAsia="Lucida Sans Unicode" w:cs="Arial" w:ascii="Arial" w:hAnsi="Arial"/>
          <w:b/>
          <w:bCs/>
        </w:rPr>
        <w:t xml:space="preserve"> </w:t>
      </w:r>
      <w:r>
        <w:fldChar w:fldCharType="begin"/>
      </w:r>
      <w:r>
        <w:rPr>
          <w:rStyle w:val="Style6"/>
          <w:rFonts w:eastAsia="Century Gothic" w:cs="Arial" w:ascii="Arial" w:hAnsi="Arial"/>
          <w:b/>
          <w:bCs/>
          <w:color w:val="800000"/>
          <w:u w:val="single"/>
          <w:lang w:val="zxx" w:bidi="zxx"/>
        </w:rPr>
        <w:instrText xml:space="preserve"> HYPERLINK "https://www.planalto.gov.br/CCIVIL_03/////_Ato2015-2018/2015/Lei/L13204.htm" \l "art2"</w:instrText>
      </w:r>
      <w:r>
        <w:rPr>
          <w:rStyle w:val="Style6"/>
          <w:rFonts w:eastAsia="Century Gothic" w:cs="Arial" w:ascii="Arial" w:hAnsi="Arial"/>
          <w:b/>
          <w:bCs/>
          <w:color w:val="800000"/>
          <w:u w:val="single"/>
          <w:lang w:val="zxx" w:bidi="zxx"/>
        </w:rPr>
        <w:fldChar w:fldCharType="separate"/>
      </w:r>
      <w:r>
        <w:rPr>
          <w:rStyle w:val="Style6"/>
          <w:rFonts w:eastAsia="Century Gothic" w:cs="Arial" w:ascii="Arial" w:hAnsi="Arial"/>
          <w:b/>
          <w:bCs/>
          <w:color w:val="800000"/>
          <w:u w:val="single"/>
          <w:lang w:val="zxx" w:bidi="zxx"/>
        </w:rPr>
        <w:t>(Art. 51 – Lei Federal nº 13.019/2014)</w:t>
      </w:r>
      <w:r>
        <w:rPr>
          <w:rStyle w:val="Style6"/>
          <w:rFonts w:eastAsia="Century Gothic" w:cs="Arial" w:ascii="Arial" w:hAnsi="Arial"/>
          <w:b/>
          <w:bCs/>
          <w:color w:val="800000"/>
          <w:u w:val="single"/>
          <w:lang w:val="zxx" w:bidi="zxx"/>
        </w:rPr>
        <w:fldChar w:fldCharType="end"/>
      </w:r>
      <w:r>
        <w:rPr>
          <w:rFonts w:eastAsia="Century Gothic" w:cs="Arial" w:ascii="Arial" w:hAnsi="Arial"/>
          <w:b/>
          <w:bCs/>
          <w:color w:val="800000"/>
        </w:rPr>
        <w:t xml:space="preserve"> </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both"/>
        <w:rPr>
          <w:rFonts w:ascii="Arial" w:hAnsi="Arial" w:eastAsia="Lucida Sans Unicode" w:cs="Arial"/>
          <w:b/>
          <w:bCs/>
          <w:color w:val="C9211E"/>
          <w:sz w:val="30"/>
          <w:szCs w:val="30"/>
        </w:rPr>
      </w:pPr>
      <w:r>
        <w:rPr>
          <w:rFonts w:eastAsia="Lucida Sans Unicode" w:cs="Arial" w:ascii="Arial" w:hAnsi="Arial"/>
          <w:b/>
          <w:bCs/>
          <w:color w:val="C9211E"/>
          <w:sz w:val="30"/>
          <w:szCs w:val="30"/>
        </w:rPr>
        <w:t xml:space="preserve">    </w:t>
      </w:r>
      <w:r>
        <w:rPr>
          <w:rFonts w:eastAsia="Lucida Sans Unicode" w:cs="Arial" w:ascii="Arial" w:hAnsi="Arial"/>
          <w:b/>
          <w:bCs/>
          <w:color w:val="C9211E"/>
          <w:sz w:val="30"/>
          <w:szCs w:val="30"/>
        </w:rPr>
        <w:t>NECESSÁRIO ENVIO DO EXTRATO BANCÁRIO ZERADO</w:t>
      </w:r>
    </w:p>
    <w:p>
      <w:pPr>
        <w:pStyle w:val="Normal"/>
        <w:snapToGrid w:val="false"/>
        <w:spacing w:lineRule="atLeast" w:line="100"/>
        <w:jc w:val="both"/>
        <w:rPr>
          <w:rFonts w:ascii="Arial" w:hAnsi="Arial" w:eastAsia="Lucida Sans Unicode" w:cs="Arial"/>
          <w:b/>
          <w:bCs/>
        </w:rPr>
      </w:pPr>
      <w:r>
        <w:rPr>
          <w:rFonts w:eastAsia="Lucida Sans Unicode" w:cs="Arial" w:ascii="Arial" w:hAnsi="Arial"/>
          <w:b/>
          <w:bCs/>
          <w:color w:val="C9211E"/>
          <w:sz w:val="30"/>
          <w:szCs w:val="30"/>
        </w:rPr>
        <w:t xml:space="preserve">             </w:t>
      </w:r>
      <w:r>
        <w:rPr>
          <w:rFonts w:eastAsia="Lucida Sans Unicode" w:cs="Arial" w:ascii="Arial" w:hAnsi="Arial"/>
          <w:b/>
          <w:bCs/>
          <w:color w:val="C9211E"/>
          <w:sz w:val="30"/>
          <w:szCs w:val="30"/>
        </w:rPr>
        <w:t>JUNTO A ESSA DECLARAÇÃO</w:t>
      </w:r>
    </w:p>
    <w:p>
      <w:pPr>
        <w:pStyle w:val="Normal"/>
        <w:snapToGrid w:val="false"/>
        <w:spacing w:lineRule="atLeast" w:line="100"/>
        <w:jc w:val="both"/>
        <w:rPr>
          <w:rFonts w:ascii="Arial" w:hAnsi="Arial" w:eastAsia="Lucida Sans Unicode" w:cs="Arial"/>
          <w:b/>
          <w:bCs/>
        </w:rPr>
      </w:pPr>
      <w:r>
        <w:rPr>
          <w:rFonts w:eastAsia="Lucida Sans Unicode" w:cs="Arial" w:ascii="Arial" w:hAnsi="Arial"/>
          <w:b/>
          <w:bCs/>
        </w:rPr>
      </w:r>
    </w:p>
    <w:p>
      <w:pPr>
        <w:pStyle w:val="Normal"/>
        <w:snapToGrid w:val="false"/>
        <w:spacing w:lineRule="atLeast" w:line="100"/>
        <w:jc w:val="both"/>
        <w:rPr>
          <w:rFonts w:ascii="Arial" w:hAnsi="Arial" w:eastAsia="Lucida Sans Unicode" w:cs="Arial"/>
          <w:b/>
          <w:bCs/>
          <w:color w:val="CE181E"/>
        </w:rPr>
      </w:pPr>
      <w:r>
        <w:rPr>
          <w:rFonts w:eastAsia="Lucida Sans Unicode" w:cs="Arial" w:ascii="Arial" w:hAnsi="Arial"/>
          <w:b/>
          <w:bCs/>
          <w:color w:val="CE181E"/>
        </w:rPr>
      </w:r>
    </w:p>
    <w:p>
      <w:pPr>
        <w:pStyle w:val="Normal"/>
        <w:snapToGrid w:val="false"/>
        <w:spacing w:lineRule="atLeast" w:line="100"/>
        <w:jc w:val="center"/>
        <w:rPr>
          <w:rFonts w:ascii="Arial" w:hAnsi="Arial" w:eastAsia="Lucida Sans Unicode" w:cs="Arial"/>
          <w:b/>
          <w:bCs/>
        </w:rPr>
      </w:pPr>
      <w:r>
        <w:rPr>
          <w:rFonts w:eastAsia="Lucida Sans Unicode" w:cs="Arial" w:ascii="Arial" w:hAnsi="Arial"/>
          <w:b/>
          <w:bCs/>
        </w:rPr>
        <w:t>D E C L A R A Ç Ã O</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uto" w:line="360"/>
        <w:jc w:val="center"/>
        <w:rPr>
          <w:rFonts w:ascii="Arial" w:hAnsi="Arial" w:eastAsia="Lucida Sans Unicode" w:cs="Arial"/>
        </w:rPr>
      </w:pPr>
      <w:r>
        <w:rPr>
          <w:rFonts w:eastAsia="Lucida Sans Unicode" w:cs="Arial" w:ascii="Arial" w:hAnsi="Arial"/>
        </w:rPr>
      </w:r>
    </w:p>
    <w:p>
      <w:pPr>
        <w:pStyle w:val="Normal"/>
        <w:snapToGrid w:val="false"/>
        <w:spacing w:lineRule="auto" w:line="360"/>
        <w:jc w:val="both"/>
        <w:rPr/>
      </w:pPr>
      <w:r>
        <w:rPr>
          <w:rFonts w:eastAsia="Lucida Sans Unicode" w:cs="Arial" w:ascii="Arial" w:hAnsi="Arial"/>
        </w:rPr>
        <w:t xml:space="preserve">______________________________________________, CPF __________________, </w:t>
      </w:r>
      <w:r>
        <w:rPr>
          <w:rFonts w:cs="Arial" w:ascii="Arial" w:hAnsi="Arial"/>
        </w:rPr>
        <w:t>presidente/diretor/provedor(a) do (a) __________________________________________, declaro, para os devidos fins e sob as penas da lei, que a conta bancária específica para a parceria proposta é:</w:t>
      </w:r>
    </w:p>
    <w:p>
      <w:pPr>
        <w:pStyle w:val="Normal"/>
        <w:snapToGrid w:val="false"/>
        <w:spacing w:lineRule="auto" w:line="360"/>
        <w:rPr>
          <w:rFonts w:ascii="Arial" w:hAnsi="Arial" w:cs="Arial"/>
        </w:rPr>
      </w:pPr>
      <w:r>
        <w:rPr>
          <w:rFonts w:cs="Arial" w:ascii="Arial" w:hAnsi="Arial"/>
        </w:rPr>
      </w:r>
    </w:p>
    <w:p>
      <w:pPr>
        <w:pStyle w:val="Normal"/>
        <w:ind w:hanging="0" w:left="709" w:right="0"/>
        <w:rPr>
          <w:rFonts w:ascii="Arial" w:hAnsi="Arial" w:cs="Arial"/>
        </w:rPr>
      </w:pPr>
      <w:r>
        <w:rPr>
          <w:rFonts w:cs="Arial" w:ascii="Arial" w:hAnsi="Arial"/>
        </w:rPr>
        <w:t>Banco: _________________________________________________________</w:t>
      </w:r>
    </w:p>
    <w:p>
      <w:pPr>
        <w:pStyle w:val="Normal"/>
        <w:ind w:hanging="0" w:left="709" w:right="0"/>
        <w:rPr>
          <w:rFonts w:ascii="Arial" w:hAnsi="Arial" w:cs="Arial"/>
        </w:rPr>
      </w:pPr>
      <w:r>
        <w:rPr>
          <w:rFonts w:cs="Arial" w:ascii="Arial" w:hAnsi="Arial"/>
        </w:rPr>
      </w:r>
    </w:p>
    <w:p>
      <w:pPr>
        <w:pStyle w:val="Normal"/>
        <w:ind w:hanging="0" w:left="709" w:right="0"/>
        <w:rPr>
          <w:rFonts w:ascii="Arial" w:hAnsi="Arial" w:cs="Arial"/>
        </w:rPr>
      </w:pPr>
      <w:r>
        <w:rPr>
          <w:rFonts w:cs="Arial" w:ascii="Arial" w:hAnsi="Arial"/>
        </w:rPr>
        <w:t>Endereço: ______________________________________________________</w:t>
      </w:r>
    </w:p>
    <w:p>
      <w:pPr>
        <w:pStyle w:val="Normal"/>
        <w:ind w:hanging="0" w:left="709" w:right="0"/>
        <w:rPr>
          <w:rFonts w:ascii="Arial" w:hAnsi="Arial" w:cs="Arial"/>
        </w:rPr>
      </w:pPr>
      <w:r>
        <w:rPr>
          <w:rFonts w:cs="Arial" w:ascii="Arial" w:hAnsi="Arial"/>
        </w:rPr>
      </w:r>
    </w:p>
    <w:p>
      <w:pPr>
        <w:pStyle w:val="Normal"/>
        <w:ind w:hanging="0" w:left="709" w:right="0"/>
        <w:rPr>
          <w:rFonts w:ascii="Arial" w:hAnsi="Arial" w:cs="Arial"/>
        </w:rPr>
      </w:pPr>
      <w:r>
        <w:rPr>
          <w:rFonts w:cs="Arial" w:ascii="Arial" w:hAnsi="Arial"/>
        </w:rPr>
        <w:t>Município_______________________________________________________</w:t>
      </w:r>
    </w:p>
    <w:p>
      <w:pPr>
        <w:pStyle w:val="Normal"/>
        <w:ind w:hanging="0" w:left="1418" w:right="0"/>
        <w:rPr>
          <w:rFonts w:ascii="Arial" w:hAnsi="Arial" w:cs="Arial"/>
        </w:rPr>
      </w:pPr>
      <w:r>
        <w:rPr>
          <w:rFonts w:cs="Arial" w:ascii="Arial" w:hAnsi="Arial"/>
        </w:rPr>
      </w:r>
    </w:p>
    <w:p>
      <w:pPr>
        <w:pStyle w:val="Normal"/>
        <w:ind w:hanging="0" w:left="709" w:right="0"/>
        <w:rPr>
          <w:rFonts w:ascii="Arial" w:hAnsi="Arial" w:cs="Arial"/>
        </w:rPr>
      </w:pPr>
      <w:r>
        <w:rPr>
          <w:rFonts w:cs="Arial" w:ascii="Arial" w:hAnsi="Arial"/>
        </w:rPr>
        <w:t>Telefone: _______________________________________________________</w:t>
      </w:r>
    </w:p>
    <w:p>
      <w:pPr>
        <w:pStyle w:val="Normal"/>
        <w:ind w:hanging="0" w:left="709" w:right="0"/>
        <w:rPr>
          <w:rFonts w:ascii="Arial" w:hAnsi="Arial" w:cs="Arial"/>
        </w:rPr>
      </w:pPr>
      <w:r>
        <w:rPr>
          <w:rFonts w:cs="Arial" w:ascii="Arial" w:hAnsi="Arial"/>
        </w:rPr>
      </w:r>
    </w:p>
    <w:p>
      <w:pPr>
        <w:pStyle w:val="Normal"/>
        <w:ind w:hanging="0" w:left="709" w:right="0"/>
        <w:rPr>
          <w:rFonts w:ascii="Arial" w:hAnsi="Arial" w:cs="Arial"/>
        </w:rPr>
      </w:pPr>
      <w:r>
        <w:rPr>
          <w:rFonts w:cs="Arial" w:ascii="Arial" w:hAnsi="Arial"/>
        </w:rPr>
        <w:t>Agência n°: _____________________________________________________</w:t>
      </w:r>
    </w:p>
    <w:p>
      <w:pPr>
        <w:pStyle w:val="Normal"/>
        <w:ind w:hanging="0" w:left="709" w:right="0"/>
        <w:rPr>
          <w:rFonts w:ascii="Arial" w:hAnsi="Arial" w:cs="Arial"/>
        </w:rPr>
      </w:pPr>
      <w:r>
        <w:rPr>
          <w:rFonts w:cs="Arial" w:ascii="Arial" w:hAnsi="Arial"/>
        </w:rPr>
      </w:r>
    </w:p>
    <w:p>
      <w:pPr>
        <w:pStyle w:val="Normal"/>
        <w:ind w:hanging="0" w:left="709" w:right="0"/>
        <w:rPr>
          <w:rFonts w:ascii="Arial" w:hAnsi="Arial" w:cs="Arial"/>
        </w:rPr>
      </w:pPr>
      <w:r>
        <w:rPr>
          <w:rFonts w:cs="Arial" w:ascii="Arial" w:hAnsi="Arial"/>
        </w:rPr>
        <w:t>Conta n°____________________________________________________</w:t>
        <w:softHyphen/>
        <w:t>____</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jc w:val="center"/>
        <w:rPr>
          <w:rFonts w:ascii="Arial" w:hAnsi="Arial" w:cs="Arial"/>
        </w:rPr>
      </w:pPr>
      <w:r>
        <w:rPr>
          <w:rFonts w:cs="Arial" w:ascii="Arial" w:hAnsi="Arial"/>
        </w:rPr>
        <w:t>Santa Cruz do Sul, _____ de _______________ de ______.</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jc w:val="center"/>
        <w:rPr>
          <w:rFonts w:ascii="Arial" w:hAnsi="Arial" w:cs="Arial"/>
        </w:rPr>
      </w:pPr>
      <w:r>
        <w:rPr>
          <w:rFonts w:cs="Arial" w:ascii="Arial" w:hAnsi="Arial"/>
        </w:rPr>
        <w:t>__________________________________</w:t>
      </w:r>
    </w:p>
    <w:p>
      <w:pPr>
        <w:pStyle w:val="Normal"/>
        <w:shd w:fill="FFFFFF" w:val="clear"/>
        <w:jc w:val="center"/>
        <w:rPr>
          <w:rFonts w:ascii="Arial" w:hAnsi="Arial" w:eastAsia="Lucida Sans Unicode" w:cs="Arial"/>
        </w:rPr>
      </w:pPr>
      <w:r>
        <w:rPr>
          <w:rFonts w:eastAsia="Lucida Sans Unicode" w:cs="Arial" w:ascii="Arial" w:hAnsi="Arial"/>
        </w:rPr>
        <w:t>Assinatura e Carimbo do Dirigente</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mc:AlternateContent>
          <mc:Choice Requires="wps">
            <w:drawing>
              <wp:anchor distT="0" distB="0" distL="0" distR="0" simplePos="0" relativeHeight="59" behindDoc="1" locked="0" layoutInCell="1" allowOverlap="1">
                <wp:simplePos x="0" y="0"/>
                <wp:positionH relativeFrom="column">
                  <wp:posOffset>1544320</wp:posOffset>
                </wp:positionH>
                <wp:positionV relativeFrom="paragraph">
                  <wp:posOffset>145415</wp:posOffset>
                </wp:positionV>
                <wp:extent cx="4568190" cy="1083945"/>
                <wp:effectExtent l="0" t="635" r="0" b="0"/>
                <wp:wrapNone/>
                <wp:docPr id="38" name="Quadro17"/>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11.4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w:drawing>
          <wp:anchor distT="0" distB="2540" distL="114935" distR="114935" simplePos="0" relativeHeight="78" behindDoc="1" locked="0" layoutInCell="0" allowOverlap="1">
            <wp:simplePos x="0" y="0"/>
            <wp:positionH relativeFrom="column">
              <wp:posOffset>-48260</wp:posOffset>
            </wp:positionH>
            <wp:positionV relativeFrom="paragraph">
              <wp:posOffset>26035</wp:posOffset>
            </wp:positionV>
            <wp:extent cx="1477645" cy="905510"/>
            <wp:effectExtent l="0" t="0" r="0" b="0"/>
            <wp:wrapTopAndBottom/>
            <wp:docPr id="39" name="Figur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ura17"/>
                    <pic:cNvPicPr>
                      <a:picLocks noChangeAspect="1" noChangeArrowheads="1"/>
                    </pic:cNvPicPr>
                  </pic:nvPicPr>
                  <pic:blipFill>
                    <a:blip r:embed="rId27"/>
                    <a:srcRect l="-538" t="-709" r="-538" b="-709"/>
                    <a:stretch>
                      <a:fillRect/>
                    </a:stretch>
                  </pic:blipFill>
                  <pic:spPr bwMode="auto">
                    <a:xfrm>
                      <a:off x="0" y="0"/>
                      <a:ext cx="1477645" cy="905510"/>
                    </a:xfrm>
                    <a:prstGeom prst="rect">
                      <a:avLst/>
                    </a:prstGeom>
                    <a:noFill/>
                  </pic:spPr>
                </pic:pic>
              </a:graphicData>
            </a:graphic>
          </wp:anchor>
        </w:drawing>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spacing w:lineRule="auto" w:line="240"/>
        <w:jc w:val="center"/>
        <w:rPr>
          <w:rFonts w:ascii="Arial" w:hAnsi="Arial" w:eastAsia="Century Gothic" w:cs="Arial"/>
          <w:b/>
          <w:bCs/>
        </w:rPr>
      </w:pPr>
      <w:r>
        <w:rPr>
          <w:rFonts w:eastAsia="Century Gothic" w:cs="Arial" w:ascii="Arial" w:hAnsi="Arial"/>
          <w:b/>
          <w:bCs/>
        </w:rPr>
      </w:r>
    </w:p>
    <w:p>
      <w:pPr>
        <w:pStyle w:val="Normal"/>
        <w:spacing w:lineRule="auto" w:line="240"/>
        <w:jc w:val="center"/>
        <w:rPr>
          <w:rFonts w:ascii="Arial" w:hAnsi="Arial" w:eastAsia="Century Gothic" w:cs="Arial"/>
          <w:b/>
          <w:bCs/>
        </w:rPr>
      </w:pPr>
      <w:r>
        <w:rPr>
          <w:rFonts w:eastAsia="Century Gothic" w:cs="Arial" w:ascii="Arial" w:hAnsi="Arial"/>
          <w:b/>
          <w:bCs/>
        </w:rPr>
        <w:t>DECLARAÇÃO DE CONTRATAÇÃO DE PARENTES E EMPRESAS</w:t>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89"/>
        <w:jc w:val="both"/>
        <w:rPr>
          <w:rFonts w:ascii="Arial" w:hAnsi="Arial" w:eastAsia="Times New Roman" w:cs="Arial"/>
        </w:rPr>
      </w:pPr>
      <w:r>
        <w:rPr>
          <w:rFonts w:eastAsia="Times New Roman" w:cs="Arial" w:ascii="Arial" w:hAnsi="Arial"/>
        </w:rPr>
      </w:r>
    </w:p>
    <w:p>
      <w:pPr>
        <w:pStyle w:val="Normal"/>
        <w:spacing w:lineRule="exact" w:line="289"/>
        <w:jc w:val="both"/>
        <w:rPr>
          <w:rFonts w:ascii="Arial" w:hAnsi="Arial" w:eastAsia="Times New Roman" w:cs="Arial"/>
        </w:rPr>
      </w:pPr>
      <w:r>
        <w:rPr>
          <w:rFonts w:eastAsia="Times New Roman" w:cs="Arial" w:ascii="Arial" w:hAnsi="Arial"/>
        </w:rPr>
      </w:r>
    </w:p>
    <w:p>
      <w:pPr>
        <w:pStyle w:val="Normal"/>
        <w:spacing w:lineRule="auto" w:line="228"/>
        <w:ind w:hanging="0" w:left="3460" w:right="0"/>
        <w:jc w:val="both"/>
        <w:rPr>
          <w:rFonts w:ascii="Arial" w:hAnsi="Arial" w:eastAsia="Century Gothic" w:cs="Arial"/>
        </w:rPr>
      </w:pPr>
      <w:r>
        <w:rPr>
          <w:rFonts w:eastAsia="Century Gothic" w:cs="Arial" w:ascii="Arial" w:hAnsi="Arial"/>
        </w:rPr>
      </w:r>
    </w:p>
    <w:p>
      <w:pPr>
        <w:pStyle w:val="Normal"/>
        <w:spacing w:lineRule="auto" w:line="228"/>
        <w:ind w:hanging="0" w:left="3460" w:right="0"/>
        <w:jc w:val="both"/>
        <w:rPr>
          <w:rFonts w:ascii="Arial" w:hAnsi="Arial" w:eastAsia="Century Gothic" w:cs="Arial"/>
        </w:rPr>
      </w:pPr>
      <w:r>
        <w:rPr>
          <w:rFonts w:eastAsia="Century Gothic" w:cs="Arial" w:ascii="Arial" w:hAnsi="Arial"/>
        </w:rPr>
        <w:t>D E C L A R A Ç Ã O</w:t>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auto" w:line="360"/>
        <w:jc w:val="both"/>
        <w:rPr>
          <w:rFonts w:ascii="Arial" w:hAnsi="Arial" w:eastAsia="Times New Roman" w:cs="Arial"/>
        </w:rPr>
      </w:pPr>
      <w:r>
        <w:rPr>
          <w:rFonts w:eastAsia="Times New Roman" w:cs="Arial" w:ascii="Arial" w:hAnsi="Arial"/>
        </w:rPr>
      </w:r>
    </w:p>
    <w:p>
      <w:pPr>
        <w:pStyle w:val="Normal"/>
        <w:tabs>
          <w:tab w:val="clear" w:pos="720"/>
          <w:tab w:val="left" w:pos="4080" w:leader="none"/>
          <w:tab w:val="left" w:pos="7540" w:leader="none"/>
          <w:tab w:val="left" w:pos="8540" w:leader="none"/>
        </w:tabs>
        <w:spacing w:lineRule="auto" w:line="360"/>
        <w:jc w:val="both"/>
        <w:rPr/>
      </w:pPr>
      <w:r>
        <w:rPr>
          <w:rFonts w:eastAsia="Century Gothic" w:cs="Arial" w:ascii="Arial" w:hAnsi="Arial"/>
        </w:rPr>
        <w:t xml:space="preserve">____________________________________________________, CPF ______________, </w:t>
      </w:r>
      <w:r>
        <w:rPr>
          <w:rFonts w:eastAsia="Times New Roman" w:cs="Arial" w:ascii="Arial" w:hAnsi="Arial"/>
        </w:rPr>
        <w:t xml:space="preserve"> </w:t>
      </w:r>
      <w:r>
        <w:rPr>
          <w:rFonts w:eastAsia="Century Gothic" w:cs="Arial" w:ascii="Arial" w:hAnsi="Arial"/>
        </w:rPr>
        <w:t>presidente/diretor do (a) ___________________________________, declaro não haver contratação de parentes ou empresas, inclusive por afinidade, de dirigentes vinculados a este objeto, bem como membros do Poder Público.</w:t>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228"/>
        <w:jc w:val="both"/>
        <w:rPr>
          <w:rFonts w:ascii="Arial" w:hAnsi="Arial" w:eastAsia="Century Gothic" w:cs="Arial"/>
        </w:rPr>
      </w:pPr>
      <w:r>
        <w:rPr>
          <w:rFonts w:eastAsia="Century Gothic" w:cs="Arial" w:ascii="Arial" w:hAnsi="Arial"/>
        </w:rPr>
        <w:tab/>
        <w:t xml:space="preserve">               Santa Cruz do Sul, _____ de _______________ de _____.</w:t>
      </w:r>
    </w:p>
    <w:p>
      <w:pPr>
        <w:pStyle w:val="Normal"/>
        <w:spacing w:lineRule="auto" w:line="228"/>
        <w:ind w:hanging="0" w:left="2520" w:right="0"/>
        <w:jc w:val="both"/>
        <w:rPr>
          <w:rFonts w:ascii="Arial" w:hAnsi="Arial" w:eastAsia="Century Gothic" w:cs="Arial"/>
        </w:rPr>
      </w:pPr>
      <w:r>
        <w:rPr>
          <w:rFonts w:eastAsia="Century Gothic" w:cs="Arial" w:ascii="Arial" w:hAnsi="Arial"/>
        </w:rPr>
      </w:r>
    </w:p>
    <w:p>
      <w:pPr>
        <w:pStyle w:val="Normal"/>
        <w:spacing w:lineRule="auto" w:line="228"/>
        <w:ind w:hanging="0" w:left="2520" w:right="0"/>
        <w:jc w:val="both"/>
        <w:rPr>
          <w:rFonts w:ascii="Arial" w:hAnsi="Arial" w:eastAsia="Century Gothic" w:cs="Arial"/>
        </w:rPr>
      </w:pPr>
      <w:r>
        <w:rPr>
          <w:rFonts w:eastAsia="Century Gothic" w:cs="Arial" w:ascii="Arial" w:hAnsi="Arial"/>
        </w:rPr>
      </w:r>
    </w:p>
    <w:p>
      <w:pPr>
        <w:pStyle w:val="Normal"/>
        <w:spacing w:lineRule="auto" w:line="228"/>
        <w:ind w:hanging="0" w:left="2520" w:right="0"/>
        <w:jc w:val="both"/>
        <w:rPr>
          <w:rFonts w:ascii="Arial" w:hAnsi="Arial" w:eastAsia="Century Gothic" w:cs="Arial"/>
        </w:rPr>
      </w:pPr>
      <w:r>
        <w:rPr>
          <w:rFonts w:eastAsia="Century Gothic" w:cs="Arial" w:ascii="Arial" w:hAnsi="Arial"/>
        </w:rPr>
      </w:r>
    </w:p>
    <w:p>
      <w:pPr>
        <w:pStyle w:val="Normal"/>
        <w:spacing w:lineRule="auto" w:line="228"/>
        <w:ind w:hanging="0" w:left="2520" w:right="0"/>
        <w:jc w:val="both"/>
        <w:rPr>
          <w:rFonts w:ascii="Arial" w:hAnsi="Arial" w:eastAsia="Century Gothic" w:cs="Arial"/>
        </w:rPr>
      </w:pPr>
      <w:r>
        <w:rPr>
          <w:rFonts w:eastAsia="Century Gothic"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90"/>
        <w:jc w:val="both"/>
        <w:rPr>
          <w:rFonts w:ascii="Arial" w:hAnsi="Arial" w:eastAsia="Times New Roman" w:cs="Arial"/>
        </w:rPr>
      </w:pPr>
      <w:r>
        <w:rPr>
          <w:rFonts w:eastAsia="Times New Roman" w:cs="Arial" w:ascii="Arial" w:hAnsi="Arial"/>
        </w:rPr>
      </w:r>
    </w:p>
    <w:p>
      <w:pPr>
        <w:pStyle w:val="Normal"/>
        <w:spacing w:lineRule="auto" w:line="228"/>
        <w:ind w:hanging="0" w:left="2560" w:right="0"/>
        <w:jc w:val="both"/>
        <w:rPr>
          <w:rFonts w:ascii="Arial" w:hAnsi="Arial" w:eastAsia="Arial" w:cs="Arial"/>
        </w:rPr>
      </w:pPr>
      <w:r>
        <w:rPr>
          <w:rFonts w:eastAsia="Arial" w:cs="Arial" w:ascii="Arial" w:hAnsi="Arial"/>
        </w:rPr>
        <w:t xml:space="preserve"> </w:t>
      </w:r>
      <w:r>
        <w:rPr>
          <w:rFonts w:eastAsia="Arial" w:cs="Arial" w:ascii="Arial" w:hAnsi="Arial"/>
        </w:rPr>
        <w:t>__________________________________</w:t>
      </w:r>
    </w:p>
    <w:p>
      <w:pPr>
        <w:pStyle w:val="Normal"/>
        <w:spacing w:lineRule="auto" w:line="228"/>
        <w:ind w:hanging="0" w:left="2560" w:right="0"/>
        <w:rPr/>
      </w:pPr>
      <w:r>
        <w:rPr>
          <w:rFonts w:eastAsia="Arial" w:cs="Arial" w:ascii="Arial" w:hAnsi="Arial"/>
        </w:rPr>
        <w:t xml:space="preserve">       </w:t>
      </w:r>
      <w:r>
        <w:rPr>
          <w:rFonts w:eastAsia="Century Gothic" w:cs="Arial" w:ascii="Arial" w:hAnsi="Arial"/>
        </w:rPr>
        <w:t>Assinatura e Carimbo do Dirigente</w:t>
      </w:r>
    </w:p>
    <w:p>
      <w:pPr>
        <w:pStyle w:val="Normal"/>
        <w:spacing w:lineRule="exact" w:line="200"/>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Heading1"/>
        <w:numPr>
          <w:ilvl w:val="0"/>
          <w:numId w:val="0"/>
        </w:numPr>
        <w:tabs>
          <w:tab w:val="clear" w:pos="720"/>
          <w:tab w:val="left" w:pos="1296" w:leader="none"/>
        </w:tabs>
        <w:spacing w:lineRule="auto" w:line="360"/>
        <w:ind w:hanging="0" w:left="432" w:right="0"/>
        <w:jc w:val="center"/>
        <w:rPr>
          <w:rFonts w:ascii="Arial" w:hAnsi="Arial" w:eastAsia="Times New Roman" w:cs="Arial"/>
          <w:sz w:val="24"/>
          <w:szCs w:val="24"/>
        </w:rPr>
      </w:pPr>
      <w:r>
        <w:rPr>
          <w:rFonts w:eastAsia="Times New Roman" w:cs="Arial" w:ascii="Arial" w:hAnsi="Arial"/>
          <w:sz w:val="24"/>
          <w:szCs w:val="24"/>
        </w:rPr>
        <w:drawing>
          <wp:anchor distT="0" distB="2540" distL="114935" distR="114935" simplePos="0" relativeHeight="44" behindDoc="1" locked="0" layoutInCell="0" allowOverlap="1">
            <wp:simplePos x="0" y="0"/>
            <wp:positionH relativeFrom="column">
              <wp:posOffset>57785</wp:posOffset>
            </wp:positionH>
            <wp:positionV relativeFrom="paragraph">
              <wp:posOffset>26035</wp:posOffset>
            </wp:positionV>
            <wp:extent cx="1361440" cy="905510"/>
            <wp:effectExtent l="0" t="0" r="0" b="0"/>
            <wp:wrapTopAndBottom/>
            <wp:docPr id="40" name="Figur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ura18"/>
                    <pic:cNvPicPr>
                      <a:picLocks noChangeAspect="1" noChangeArrowheads="1"/>
                    </pic:cNvPicPr>
                  </pic:nvPicPr>
                  <pic:blipFill>
                    <a:blip r:embed="rId28"/>
                    <a:srcRect l="-538" t="-709" r="-538" b="-709"/>
                    <a:stretch>
                      <a:fillRect/>
                    </a:stretch>
                  </pic:blipFill>
                  <pic:spPr bwMode="auto">
                    <a:xfrm>
                      <a:off x="0" y="0"/>
                      <a:ext cx="1361440" cy="905510"/>
                    </a:xfrm>
                    <a:prstGeom prst="rect">
                      <a:avLst/>
                    </a:prstGeom>
                    <a:noFill/>
                  </pic:spPr>
                </pic:pic>
              </a:graphicData>
            </a:graphic>
          </wp:anchor>
        </w:drawing>
        <mc:AlternateContent>
          <mc:Choice Requires="wps">
            <w:drawing>
              <wp:anchor distT="0" distB="0" distL="0" distR="0" simplePos="0" relativeHeight="61" behindDoc="1" locked="0" layoutInCell="1" allowOverlap="1">
                <wp:simplePos x="0" y="0"/>
                <wp:positionH relativeFrom="column">
                  <wp:posOffset>1544320</wp:posOffset>
                </wp:positionH>
                <wp:positionV relativeFrom="paragraph">
                  <wp:posOffset>-6985</wp:posOffset>
                </wp:positionV>
                <wp:extent cx="4568190" cy="1083945"/>
                <wp:effectExtent l="0" t="635" r="0" b="0"/>
                <wp:wrapNone/>
                <wp:docPr id="41" name="Quadro18"/>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0.5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Heading1"/>
        <w:numPr>
          <w:ilvl w:val="0"/>
          <w:numId w:val="0"/>
        </w:numPr>
        <w:tabs>
          <w:tab w:val="clear" w:pos="720"/>
          <w:tab w:val="left" w:pos="1296" w:leader="none"/>
        </w:tabs>
        <w:spacing w:lineRule="auto" w:line="360"/>
        <w:ind w:hanging="0" w:left="432" w:right="0"/>
        <w:jc w:val="center"/>
        <w:rPr/>
      </w:pPr>
      <w:r>
        <w:rPr/>
        <w:t xml:space="preserve">REFORMAS E CONSTRUÇÕES </w:t>
      </w:r>
    </w:p>
    <w:p>
      <w:pPr>
        <w:pStyle w:val="Normal"/>
        <w:tabs>
          <w:tab w:val="clear" w:pos="720"/>
          <w:tab w:val="left" w:pos="1296" w:leader="none"/>
        </w:tabs>
        <w:spacing w:lineRule="auto" w:line="360"/>
        <w:ind w:hanging="0" w:left="432" w:right="0"/>
        <w:rPr/>
      </w:pPr>
      <w:r>
        <w:rPr/>
        <w:tab/>
        <w:tab/>
      </w:r>
      <w:r>
        <w:rPr>
          <w:rFonts w:cs="Arial" w:ascii="Arial" w:hAnsi="Arial"/>
        </w:rPr>
        <w:t>Quando o Projeto da Entidade se tratar de obras e instalações – Serviços de Engenharia não deverá ser iniciado sem a aprovação do Município. Sendo assim, se faz necessário contato prévio com a Secretaria Municipal de Planejamento e Gestão para orientações gerais e aprovação do Projeto. Nesse caso, também deverão ser anexados ao processo os seguintes documentos:</w:t>
      </w:r>
    </w:p>
    <w:p>
      <w:pPr>
        <w:pStyle w:val="Normal"/>
        <w:tabs>
          <w:tab w:val="clear" w:pos="720"/>
          <w:tab w:val="left" w:pos="1296" w:leader="none"/>
        </w:tabs>
        <w:spacing w:lineRule="auto" w:line="360"/>
        <w:ind w:hanging="0" w:left="432" w:right="0"/>
        <w:rPr/>
      </w:pPr>
      <w:r>
        <w:rPr/>
      </w:r>
    </w:p>
    <w:p>
      <w:pPr>
        <w:pStyle w:val="Normal"/>
        <w:jc w:val="center"/>
        <w:rPr>
          <w:rFonts w:ascii="Arial" w:hAnsi="Arial" w:cs="Arial"/>
        </w:rPr>
      </w:pPr>
      <w:r>
        <w:rPr>
          <w:rFonts w:cs="Arial" w:ascii="Arial" w:hAnsi="Arial"/>
        </w:rPr>
      </w:r>
    </w:p>
    <w:tbl>
      <w:tblPr>
        <w:tblW w:w="9692" w:type="dxa"/>
        <w:jc w:val="left"/>
        <w:tblInd w:w="-76" w:type="dxa"/>
        <w:tblLayout w:type="fixed"/>
        <w:tblCellMar>
          <w:top w:w="55" w:type="dxa"/>
          <w:left w:w="55" w:type="dxa"/>
          <w:bottom w:w="55" w:type="dxa"/>
          <w:right w:w="55" w:type="dxa"/>
        </w:tblCellMar>
      </w:tblPr>
      <w:tblGrid>
        <w:gridCol w:w="9692"/>
      </w:tblGrid>
      <w:tr>
        <w:trPr/>
        <w:tc>
          <w:tcPr>
            <w:tcW w:w="9692" w:type="dxa"/>
            <w:tcBorders>
              <w:top w:val="single" w:sz="2" w:space="0" w:color="000000"/>
              <w:left w:val="single" w:sz="2" w:space="0" w:color="000000"/>
              <w:bottom w:val="single" w:sz="2" w:space="0" w:color="000000"/>
              <w:right w:val="single" w:sz="2" w:space="0" w:color="000000"/>
            </w:tcBorders>
          </w:tcPr>
          <w:p>
            <w:pPr>
              <w:pStyle w:val="Contedodatabela"/>
              <w:rPr>
                <w:rFonts w:ascii="Arial" w:hAnsi="Arial" w:cs="Arial"/>
              </w:rPr>
            </w:pPr>
            <w:r>
              <w:rPr>
                <w:rFonts w:cs="Arial" w:ascii="Arial" w:hAnsi="Arial"/>
              </w:rPr>
              <w:t>1 – Projeto Arquitetônico e memorial descritivo:</w:t>
            </w:r>
          </w:p>
          <w:p>
            <w:pPr>
              <w:pStyle w:val="Contedodatabela"/>
              <w:rPr>
                <w:rFonts w:ascii="Arial" w:hAnsi="Arial" w:cs="Arial"/>
              </w:rPr>
            </w:pPr>
            <w:r>
              <w:rPr>
                <w:rFonts w:cs="Arial" w:ascii="Arial" w:hAnsi="Arial"/>
              </w:rPr>
            </w:r>
          </w:p>
        </w:tc>
      </w:tr>
      <w:tr>
        <w:trPr/>
        <w:tc>
          <w:tcPr>
            <w:tcW w:w="9692" w:type="dxa"/>
            <w:tcBorders>
              <w:left w:val="single" w:sz="2" w:space="0" w:color="000000"/>
              <w:bottom w:val="single" w:sz="2" w:space="0" w:color="000000"/>
              <w:right w:val="single" w:sz="2" w:space="0" w:color="000000"/>
            </w:tcBorders>
          </w:tcPr>
          <w:p>
            <w:pPr>
              <w:pStyle w:val="Contedodatabela"/>
              <w:rPr>
                <w:rFonts w:ascii="Arial" w:hAnsi="Arial" w:cs="Arial"/>
              </w:rPr>
            </w:pPr>
            <w:r>
              <w:rPr>
                <w:rFonts w:cs="Arial" w:ascii="Arial" w:hAnsi="Arial"/>
              </w:rPr>
              <w:t>2 – Projetos elétrico, hidro sanitário e estrutural, quando for o caso:</w:t>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tc>
      </w:tr>
      <w:tr>
        <w:trPr/>
        <w:tc>
          <w:tcPr>
            <w:tcW w:w="9692" w:type="dxa"/>
            <w:tcBorders>
              <w:left w:val="single" w:sz="2" w:space="0" w:color="000000"/>
              <w:bottom w:val="single" w:sz="2" w:space="0" w:color="000000"/>
              <w:right w:val="single" w:sz="2" w:space="0" w:color="000000"/>
            </w:tcBorders>
          </w:tcPr>
          <w:p>
            <w:pPr>
              <w:pStyle w:val="Contedodatabela"/>
              <w:rPr>
                <w:rFonts w:ascii="Arial" w:hAnsi="Arial" w:cs="Arial"/>
              </w:rPr>
            </w:pPr>
            <w:r>
              <w:rPr>
                <w:rFonts w:cs="Arial" w:ascii="Arial" w:hAnsi="Arial"/>
              </w:rPr>
              <w:t>3 – Indicação do responsável técnico pelo projeto de execução:</w:t>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tc>
      </w:tr>
      <w:tr>
        <w:trPr/>
        <w:tc>
          <w:tcPr>
            <w:tcW w:w="9692" w:type="dxa"/>
            <w:tcBorders>
              <w:left w:val="single" w:sz="2" w:space="0" w:color="000000"/>
              <w:bottom w:val="single" w:sz="2" w:space="0" w:color="000000"/>
              <w:right w:val="single" w:sz="2" w:space="0" w:color="000000"/>
            </w:tcBorders>
          </w:tcPr>
          <w:p>
            <w:pPr>
              <w:pStyle w:val="Contedodatabela"/>
              <w:rPr>
                <w:rFonts w:ascii="Arial" w:hAnsi="Arial" w:cs="Arial"/>
              </w:rPr>
            </w:pPr>
            <w:r>
              <w:rPr>
                <w:rFonts w:cs="Arial" w:ascii="Arial" w:hAnsi="Arial"/>
              </w:rPr>
              <w:t>4 – ART ou RTT do projeto e execução:</w:t>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tc>
      </w:tr>
      <w:tr>
        <w:trPr/>
        <w:tc>
          <w:tcPr>
            <w:tcW w:w="9692" w:type="dxa"/>
            <w:tcBorders>
              <w:left w:val="single" w:sz="2" w:space="0" w:color="000000"/>
              <w:bottom w:val="single" w:sz="2" w:space="0" w:color="000000"/>
              <w:right w:val="single" w:sz="2" w:space="0" w:color="000000"/>
            </w:tcBorders>
          </w:tcPr>
          <w:p>
            <w:pPr>
              <w:pStyle w:val="Contedodatabela"/>
              <w:rPr>
                <w:rFonts w:ascii="Arial" w:hAnsi="Arial" w:cs="Arial"/>
              </w:rPr>
            </w:pPr>
            <w:r>
              <w:rPr>
                <w:rFonts w:cs="Arial" w:ascii="Arial" w:hAnsi="Arial"/>
              </w:rPr>
              <w:t>5 – Orçamento descriminado:</w:t>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tc>
      </w:tr>
      <w:tr>
        <w:trPr/>
        <w:tc>
          <w:tcPr>
            <w:tcW w:w="9692" w:type="dxa"/>
            <w:tcBorders>
              <w:left w:val="single" w:sz="2" w:space="0" w:color="000000"/>
              <w:bottom w:val="single" w:sz="2" w:space="0" w:color="000000"/>
              <w:right w:val="single" w:sz="2" w:space="0" w:color="000000"/>
            </w:tcBorders>
          </w:tcPr>
          <w:p>
            <w:pPr>
              <w:pStyle w:val="Contedodatabela"/>
              <w:rPr>
                <w:rFonts w:ascii="Arial" w:hAnsi="Arial" w:cs="Arial"/>
              </w:rPr>
            </w:pPr>
            <w:r>
              <w:rPr>
                <w:rFonts w:cs="Arial" w:ascii="Arial" w:hAnsi="Arial"/>
              </w:rPr>
              <w:t>6- Aprovação do projeto junto à Prefeitura Municipal, quando se tratar de zona urbana:</w:t>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tc>
      </w:tr>
      <w:tr>
        <w:trPr/>
        <w:tc>
          <w:tcPr>
            <w:tcW w:w="9692" w:type="dxa"/>
            <w:tcBorders>
              <w:left w:val="single" w:sz="2" w:space="0" w:color="000000"/>
              <w:bottom w:val="single" w:sz="2" w:space="0" w:color="000000"/>
              <w:right w:val="single" w:sz="2" w:space="0" w:color="000000"/>
            </w:tcBorders>
          </w:tcPr>
          <w:p>
            <w:pPr>
              <w:pStyle w:val="Contedodatabela"/>
              <w:rPr>
                <w:rFonts w:ascii="Arial" w:hAnsi="Arial" w:cs="Arial"/>
              </w:rPr>
            </w:pPr>
            <w:r>
              <w:rPr>
                <w:rFonts w:cs="Arial" w:ascii="Arial" w:hAnsi="Arial"/>
              </w:rPr>
              <w:t>7 – Manifestação favorável do setor técnico da Secretaria Municipal de Planejamento e Gestão;</w:t>
            </w:r>
          </w:p>
          <w:p>
            <w:pPr>
              <w:pStyle w:val="Contedodatabela"/>
              <w:rPr>
                <w:rFonts w:ascii="Arial" w:hAnsi="Arial" w:cs="Arial"/>
              </w:rPr>
            </w:pPr>
            <w:r>
              <w:rPr>
                <w:rFonts w:cs="Arial" w:ascii="Arial" w:hAnsi="Arial"/>
              </w:rPr>
            </w:r>
          </w:p>
        </w:tc>
      </w:tr>
    </w:tbl>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pBdr>
          <w:bottom w:val="single" w:sz="8" w:space="2" w:color="000000"/>
        </w:pBdr>
        <w:jc w:val="center"/>
        <w:rPr>
          <w:rFonts w:ascii="Arial" w:hAnsi="Arial" w:cs="Arial"/>
        </w:rPr>
      </w:pPr>
      <w:r>
        <w:rPr>
          <w:rFonts w:cs="Arial" w:ascii="Arial" w:hAnsi="Arial"/>
        </w:rPr>
      </w:r>
    </w:p>
    <w:p>
      <w:pPr>
        <w:pStyle w:val="Normal"/>
        <w:jc w:val="center"/>
        <w:rPr/>
      </w:pPr>
      <w:r>
        <w:rPr/>
        <w:t>Assinatura e Carimbo do Dirigente</w:t>
      </w:r>
    </w:p>
    <w:p>
      <w:pPr>
        <w:pStyle w:val="Normal"/>
        <w:shd w:fill="FFFFFF" w:val="clear"/>
        <w:jc w:val="center"/>
        <w:rPr/>
      </w:pPr>
      <w:r>
        <w:rPr/>
      </w:r>
    </w:p>
    <w:p>
      <w:pPr>
        <w:pStyle w:val="Normal"/>
        <w:shd w:fill="FFFFFF" w:val="clear"/>
        <w:jc w:val="center"/>
        <w:rPr>
          <w:rFonts w:ascii="Arial" w:hAnsi="Arial" w:cs="Arial"/>
        </w:rPr>
      </w:pPr>
      <w:r>
        <w:rPr>
          <w:rFonts w:cs="Arial" w:ascii="Arial" w:hAnsi="Arial"/>
        </w:rPr>
      </w:r>
    </w:p>
    <w:p>
      <w:pPr>
        <w:pStyle w:val="Normal"/>
        <w:shd w:fill="FFFFFF" w:val="clear"/>
        <w:jc w:val="center"/>
        <w:rPr>
          <w:rFonts w:ascii="Arial" w:hAnsi="Arial" w:cs="Arial"/>
        </w:rPr>
      </w:pPr>
      <w:r>
        <w:rPr>
          <w:rFonts w:cs="Arial" w:ascii="Arial" w:hAnsi="Arial"/>
        </w:rPr>
      </w:r>
    </w:p>
    <w:p>
      <w:pPr>
        <w:pStyle w:val="Normal"/>
        <w:shd w:fill="FFFFFF" w:val="clear"/>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mc:AlternateContent>
          <mc:Choice Requires="wps">
            <w:drawing>
              <wp:anchor distT="0" distB="0" distL="0" distR="0" simplePos="0" relativeHeight="63" behindDoc="1" locked="0" layoutInCell="1" allowOverlap="1">
                <wp:simplePos x="0" y="0"/>
                <wp:positionH relativeFrom="column">
                  <wp:posOffset>1587500</wp:posOffset>
                </wp:positionH>
                <wp:positionV relativeFrom="paragraph">
                  <wp:posOffset>55880</wp:posOffset>
                </wp:positionV>
                <wp:extent cx="4568190" cy="1083945"/>
                <wp:effectExtent l="0" t="635" r="0" b="0"/>
                <wp:wrapNone/>
                <wp:docPr id="42" name="Quadro19"/>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5pt;margin-top:4.4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drawing>
          <wp:anchor distT="0" distB="2540" distL="114935" distR="114935" simplePos="0" relativeHeight="71" behindDoc="1" locked="0" layoutInCell="0" allowOverlap="1">
            <wp:simplePos x="0" y="0"/>
            <wp:positionH relativeFrom="column">
              <wp:posOffset>-43815</wp:posOffset>
            </wp:positionH>
            <wp:positionV relativeFrom="paragraph">
              <wp:posOffset>136525</wp:posOffset>
            </wp:positionV>
            <wp:extent cx="1331595" cy="905510"/>
            <wp:effectExtent l="0" t="0" r="0" b="0"/>
            <wp:wrapTopAndBottom/>
            <wp:docPr id="43" name="Figur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ura19"/>
                    <pic:cNvPicPr>
                      <a:picLocks noChangeAspect="1" noChangeArrowheads="1"/>
                    </pic:cNvPicPr>
                  </pic:nvPicPr>
                  <pic:blipFill>
                    <a:blip r:embed="rId29"/>
                    <a:srcRect l="-538" t="-709" r="-538" b="-709"/>
                    <a:stretch>
                      <a:fillRect/>
                    </a:stretch>
                  </pic:blipFill>
                  <pic:spPr bwMode="auto">
                    <a:xfrm>
                      <a:off x="0" y="0"/>
                      <a:ext cx="1331595" cy="905510"/>
                    </a:xfrm>
                    <a:prstGeom prst="rect">
                      <a:avLst/>
                    </a:prstGeom>
                    <a:noFill/>
                  </pic:spPr>
                </pic:pic>
              </a:graphicData>
            </a:graphic>
          </wp:anchor>
        </w:drawing>
      </w:r>
    </w:p>
    <w:p>
      <w:pPr>
        <w:pStyle w:val="Normal"/>
        <w:spacing w:lineRule="auto" w:line="360"/>
        <w:jc w:val="center"/>
        <w:rPr>
          <w:rFonts w:ascii="Arial" w:hAnsi="Arial" w:cs="Arial"/>
        </w:rPr>
      </w:pPr>
      <w:r>
        <w:rPr>
          <w:rFonts w:cs="Arial" w:ascii="Arial" w:hAnsi="Arial"/>
        </w:rPr>
        <mc:AlternateContent>
          <mc:Choice Requires="wps">
            <w:drawing>
              <wp:anchor distT="0" distB="0" distL="0" distR="0" simplePos="0" relativeHeight="30" behindDoc="1" locked="0" layoutInCell="1" allowOverlap="1">
                <wp:simplePos x="0" y="0"/>
                <wp:positionH relativeFrom="column">
                  <wp:posOffset>1587500</wp:posOffset>
                </wp:positionH>
                <wp:positionV relativeFrom="paragraph">
                  <wp:posOffset>-102235</wp:posOffset>
                </wp:positionV>
                <wp:extent cx="4535170" cy="1033780"/>
                <wp:effectExtent l="0" t="0" r="1270" b="635"/>
                <wp:wrapNone/>
                <wp:docPr id="44" name="Forma 1"/>
                <a:graphic xmlns:a="http://schemas.openxmlformats.org/drawingml/2006/main">
                  <a:graphicData uri="http://schemas.microsoft.com/office/word/2010/wordprocessingShape">
                    <wps:wsp>
                      <wps:cNvSpPr/>
                      <wps:spPr>
                        <a:xfrm>
                          <a:off x="0" y="0"/>
                          <a:ext cx="4535280" cy="1033920"/>
                        </a:xfrm>
                        <a:custGeom>
                          <a:avLst/>
                          <a:gdLst>
                            <a:gd name="textAreaLeft" fmla="*/ 0 w 2571120"/>
                            <a:gd name="textAreaRight" fmla="*/ 2571840 w 2571120"/>
                            <a:gd name="textAreaTop" fmla="*/ 0 h 586080"/>
                            <a:gd name="textAreaBottom" fmla="*/ 586800 h 586080"/>
                          </a:gdLst>
                          <a:ahLst/>
                          <a:cxnLst/>
                          <a:rect l="textAreaLeft" t="textAreaTop" r="textAreaRight" b="textAreaBottom"/>
                          <a:pathLst>
                            <a:path w="21600" h="21600">
                              <a:moveTo>
                                <a:pt x="0" y="0"/>
                              </a:moveTo>
                              <a:lnTo>
                                <a:pt x="21600" y="0"/>
                              </a:lnTo>
                              <a:lnTo>
                                <a:pt x="21600" y="21600"/>
                              </a:lnTo>
                              <a:lnTo>
                                <a:pt x="0" y="21600"/>
                              </a:lnTo>
                              <a:lnTo>
                                <a:pt x="0" y="0"/>
                              </a:lnTo>
                              <a:close/>
                            </a:path>
                          </a:pathLst>
                        </a:custGeom>
                        <a:noFill/>
                        <a:ln w="0">
                          <a:noFill/>
                        </a:ln>
                      </wps:spPr>
                      <wps:style>
                        <a:lnRef idx="0"/>
                        <a:fillRef idx="0"/>
                        <a:effectRef idx="0"/>
                        <a:fontRef idx="minor"/>
                      </wps:style>
                      <wps:bodyPr/>
                    </wps:wsp>
                  </a:graphicData>
                </a:graphic>
              </wp:anchor>
            </w:drawing>
          </mc:Choice>
          <mc:Fallback>
            <w:pict/>
          </mc:Fallback>
        </mc:AlternateContent>
      </w:r>
    </w:p>
    <w:p>
      <w:pPr>
        <w:pStyle w:val="Heading3"/>
        <w:numPr>
          <w:ilvl w:val="2"/>
          <w:numId w:val="1"/>
        </w:numPr>
        <w:tabs>
          <w:tab w:val="clear" w:pos="720"/>
          <w:tab w:val="left" w:pos="0" w:leader="none"/>
        </w:tabs>
        <w:spacing w:lineRule="auto" w:line="360"/>
        <w:rPr>
          <w:rFonts w:ascii="Arial" w:hAnsi="Arial" w:eastAsia="Times New Roman" w:cs="Arial"/>
          <w:sz w:val="24"/>
          <w:lang w:eastAsia="zxx" w:bidi="ar-SA"/>
        </w:rPr>
      </w:pPr>
      <w:r>
        <w:rPr>
          <w:rFonts w:eastAsia="Times New Roman" w:cs="Arial" w:ascii="Arial" w:hAnsi="Arial"/>
          <w:sz w:val="24"/>
          <w:lang w:eastAsia="zxx" w:bidi="ar-SA"/>
        </w:rPr>
        <w:t>CADASTRO DA ENTIDADE E DOS DIRIGENTES – ENTIDADE:</w:t>
      </w:r>
    </w:p>
    <w:tbl>
      <w:tblPr>
        <w:tblW w:w="9960" w:type="dxa"/>
        <w:jc w:val="left"/>
        <w:tblInd w:w="-295" w:type="dxa"/>
        <w:tblLayout w:type="fixed"/>
        <w:tblCellMar>
          <w:top w:w="0" w:type="dxa"/>
          <w:left w:w="70" w:type="dxa"/>
          <w:bottom w:w="0" w:type="dxa"/>
          <w:right w:w="70" w:type="dxa"/>
        </w:tblCellMar>
      </w:tblPr>
      <w:tblGrid>
        <w:gridCol w:w="2920"/>
        <w:gridCol w:w="3004"/>
        <w:gridCol w:w="4036"/>
      </w:tblGrid>
      <w:tr>
        <w:trPr>
          <w:trHeight w:val="675" w:hRule="atLeast"/>
        </w:trPr>
        <w:tc>
          <w:tcPr>
            <w:tcW w:w="9960" w:type="dxa"/>
            <w:gridSpan w:val="3"/>
            <w:tcBorders>
              <w:top w:val="single" w:sz="4" w:space="0" w:color="000000"/>
              <w:left w:val="single" w:sz="4" w:space="0" w:color="000000"/>
              <w:bottom w:val="single" w:sz="4" w:space="0" w:color="000000"/>
              <w:right w:val="single" w:sz="4" w:space="0" w:color="000000"/>
            </w:tcBorders>
          </w:tcPr>
          <w:p>
            <w:pPr>
              <w:pStyle w:val="Normal"/>
              <w:numPr>
                <w:ilvl w:val="0"/>
                <w:numId w:val="2"/>
              </w:numPr>
              <w:tabs>
                <w:tab w:val="clear" w:pos="720"/>
                <w:tab w:val="left" w:pos="3645" w:leader="none"/>
              </w:tabs>
              <w:snapToGrid w:val="false"/>
              <w:spacing w:lineRule="auto" w:line="360"/>
              <w:ind w:hanging="405" w:left="405" w:right="0"/>
              <w:jc w:val="both"/>
              <w:rPr>
                <w:rFonts w:ascii="Arial" w:hAnsi="Arial" w:eastAsia="Times New Roman" w:cs="Arial"/>
                <w:lang w:eastAsia="zxx" w:bidi="ar-SA"/>
              </w:rPr>
            </w:pPr>
            <w:r>
              <w:rPr>
                <w:rFonts w:eastAsia="Times New Roman" w:cs="Arial" w:ascii="Arial" w:hAnsi="Arial"/>
                <w:lang w:eastAsia="zxx" w:bidi="ar-SA"/>
              </w:rPr>
              <w:t>Nome da Entidade (de acordo com o Estatuto):</w:t>
            </w:r>
          </w:p>
        </w:tc>
      </w:tr>
      <w:tr>
        <w:trPr>
          <w:trHeight w:val="629" w:hRule="atLeast"/>
        </w:trPr>
        <w:tc>
          <w:tcPr>
            <w:tcW w:w="9960" w:type="dxa"/>
            <w:gridSpan w:val="3"/>
            <w:tcBorders>
              <w:left w:val="single" w:sz="4" w:space="0" w:color="000000"/>
              <w:bottom w:val="single" w:sz="4" w:space="0" w:color="000000"/>
              <w:right w:val="single" w:sz="4" w:space="0" w:color="000000"/>
            </w:tcBorders>
          </w:tcPr>
          <w:p>
            <w:pPr>
              <w:pStyle w:val="Normal"/>
              <w:numPr>
                <w:ilvl w:val="0"/>
                <w:numId w:val="2"/>
              </w:numPr>
              <w:tabs>
                <w:tab w:val="clear" w:pos="720"/>
                <w:tab w:val="left" w:pos="3645" w:leader="none"/>
              </w:tabs>
              <w:snapToGrid w:val="false"/>
              <w:spacing w:lineRule="auto" w:line="360"/>
              <w:ind w:hanging="405" w:left="405" w:right="0"/>
              <w:jc w:val="both"/>
              <w:rPr>
                <w:rFonts w:ascii="Arial" w:hAnsi="Arial" w:eastAsia="Times New Roman" w:cs="Arial"/>
                <w:lang w:eastAsia="zxx" w:bidi="ar-SA"/>
              </w:rPr>
            </w:pPr>
            <w:r>
              <w:rPr>
                <w:rFonts w:eastAsia="Times New Roman" w:cs="Arial" w:ascii="Arial" w:hAnsi="Arial"/>
                <w:lang w:eastAsia="zxx" w:bidi="ar-SA"/>
              </w:rPr>
              <w:t>Endereço:</w:t>
            </w:r>
          </w:p>
        </w:tc>
      </w:tr>
      <w:tr>
        <w:trPr>
          <w:trHeight w:val="571" w:hRule="atLeast"/>
        </w:trPr>
        <w:tc>
          <w:tcPr>
            <w:tcW w:w="2920" w:type="dxa"/>
            <w:tcBorders>
              <w:left w:val="single" w:sz="4" w:space="0" w:color="000000"/>
              <w:bottom w:val="single" w:sz="4" w:space="0" w:color="000000"/>
            </w:tcBorders>
          </w:tcPr>
          <w:p>
            <w:pPr>
              <w:pStyle w:val="Normal"/>
              <w:tabs>
                <w:tab w:val="clear" w:pos="720"/>
                <w:tab w:val="left" w:pos="1701" w:leader="none"/>
              </w:tabs>
              <w:snapToGrid w:val="false"/>
              <w:spacing w:lineRule="auto" w:line="360"/>
              <w:jc w:val="both"/>
              <w:rPr>
                <w:rFonts w:ascii="Arial" w:hAnsi="Arial" w:eastAsia="Times New Roman" w:cs="Arial"/>
                <w:lang w:eastAsia="zxx" w:bidi="ar-SA"/>
              </w:rPr>
            </w:pPr>
            <w:r>
              <w:rPr>
                <w:rFonts w:eastAsia="Times New Roman" w:cs="Arial" w:ascii="Arial" w:hAnsi="Arial"/>
                <w:lang w:eastAsia="zxx" w:bidi="ar-SA"/>
              </w:rPr>
              <w:t>03. Bairro:</w:t>
            </w:r>
          </w:p>
        </w:tc>
        <w:tc>
          <w:tcPr>
            <w:tcW w:w="3004" w:type="dxa"/>
            <w:tcBorders>
              <w:left w:val="single" w:sz="4" w:space="0" w:color="000000"/>
              <w:bottom w:val="single" w:sz="4" w:space="0" w:color="000000"/>
            </w:tcBorders>
          </w:tcPr>
          <w:p>
            <w:pPr>
              <w:pStyle w:val="BodyText"/>
              <w:tabs>
                <w:tab w:val="clear" w:pos="720"/>
                <w:tab w:val="left" w:pos="2835" w:leader="none"/>
                <w:tab w:val="left" w:pos="6804"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04. Município</w:t>
            </w:r>
          </w:p>
        </w:tc>
        <w:tc>
          <w:tcPr>
            <w:tcW w:w="4036" w:type="dxa"/>
            <w:tcBorders>
              <w:left w:val="single" w:sz="4" w:space="0" w:color="000000"/>
              <w:bottom w:val="single" w:sz="4" w:space="0" w:color="000000"/>
              <w:right w:val="single" w:sz="4" w:space="0" w:color="000000"/>
            </w:tcBorders>
          </w:tcPr>
          <w:p>
            <w:pPr>
              <w:pStyle w:val="BodyText"/>
              <w:tabs>
                <w:tab w:val="clear" w:pos="720"/>
                <w:tab w:val="left" w:pos="2835" w:leader="none"/>
                <w:tab w:val="left" w:pos="6804"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05. UF:</w:t>
            </w:r>
          </w:p>
        </w:tc>
      </w:tr>
      <w:tr>
        <w:trPr>
          <w:trHeight w:val="621" w:hRule="atLeast"/>
        </w:trPr>
        <w:tc>
          <w:tcPr>
            <w:tcW w:w="2920" w:type="dxa"/>
            <w:tcBorders>
              <w:left w:val="single" w:sz="4" w:space="0" w:color="000000"/>
              <w:bottom w:val="single" w:sz="4" w:space="0" w:color="000000"/>
            </w:tcBorders>
          </w:tcPr>
          <w:p>
            <w:pPr>
              <w:pStyle w:val="BodyText"/>
              <w:tabs>
                <w:tab w:val="clear" w:pos="720"/>
                <w:tab w:val="left" w:pos="2835" w:leader="none"/>
                <w:tab w:val="left" w:pos="6804"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06. CEP:</w:t>
            </w:r>
          </w:p>
        </w:tc>
        <w:tc>
          <w:tcPr>
            <w:tcW w:w="3004" w:type="dxa"/>
            <w:tcBorders>
              <w:left w:val="single" w:sz="4" w:space="0" w:color="000000"/>
              <w:bottom w:val="single" w:sz="4" w:space="0" w:color="000000"/>
            </w:tcBorders>
          </w:tcPr>
          <w:p>
            <w:pPr>
              <w:pStyle w:val="BodyText"/>
              <w:tabs>
                <w:tab w:val="clear" w:pos="720"/>
                <w:tab w:val="left" w:pos="2835" w:leader="none"/>
                <w:tab w:val="left" w:pos="6804"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07. DDD/Fone:</w:t>
            </w:r>
          </w:p>
        </w:tc>
        <w:tc>
          <w:tcPr>
            <w:tcW w:w="4036" w:type="dxa"/>
            <w:tcBorders>
              <w:left w:val="single" w:sz="4" w:space="0" w:color="000000"/>
              <w:bottom w:val="single" w:sz="4" w:space="0" w:color="000000"/>
              <w:right w:val="single" w:sz="4" w:space="0" w:color="000000"/>
            </w:tcBorders>
          </w:tcPr>
          <w:p>
            <w:pPr>
              <w:pStyle w:val="BodyText"/>
              <w:tabs>
                <w:tab w:val="clear" w:pos="720"/>
                <w:tab w:val="left" w:pos="2835" w:leader="none"/>
                <w:tab w:val="left" w:pos="6804"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08.  Data da Fundação:</w:t>
            </w:r>
          </w:p>
        </w:tc>
      </w:tr>
      <w:tr>
        <w:trPr>
          <w:trHeight w:val="511" w:hRule="atLeast"/>
        </w:trPr>
        <w:tc>
          <w:tcPr>
            <w:tcW w:w="5924" w:type="dxa"/>
            <w:gridSpan w:val="2"/>
            <w:tcBorders>
              <w:left w:val="single" w:sz="4" w:space="0" w:color="000000"/>
              <w:bottom w:val="single" w:sz="4" w:space="0" w:color="000000"/>
            </w:tcBorders>
          </w:tcPr>
          <w:p>
            <w:pPr>
              <w:pStyle w:val="BodyText"/>
              <w:tabs>
                <w:tab w:val="clear" w:pos="720"/>
                <w:tab w:val="left" w:pos="2835"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09. E-mail</w:t>
            </w:r>
          </w:p>
        </w:tc>
        <w:tc>
          <w:tcPr>
            <w:tcW w:w="4036" w:type="dxa"/>
            <w:tcBorders>
              <w:left w:val="single" w:sz="4" w:space="0" w:color="000000"/>
              <w:bottom w:val="single" w:sz="4" w:space="0" w:color="000000"/>
              <w:right w:val="single" w:sz="4" w:space="0" w:color="000000"/>
            </w:tcBorders>
          </w:tcPr>
          <w:p>
            <w:pPr>
              <w:pStyle w:val="BodyText"/>
              <w:tabs>
                <w:tab w:val="clear" w:pos="720"/>
                <w:tab w:val="left" w:pos="2835"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10. Nº do CNPJ ou CGC:</w:t>
            </w:r>
          </w:p>
        </w:tc>
      </w:tr>
      <w:tr>
        <w:trPr>
          <w:trHeight w:val="850" w:hRule="atLeast"/>
        </w:trPr>
        <w:tc>
          <w:tcPr>
            <w:tcW w:w="2920" w:type="dxa"/>
            <w:tcBorders>
              <w:left w:val="single" w:sz="4" w:space="0" w:color="000000"/>
              <w:bottom w:val="single" w:sz="4" w:space="0" w:color="000000"/>
            </w:tcBorders>
          </w:tcPr>
          <w:p>
            <w:pPr>
              <w:pStyle w:val="Normal"/>
              <w:tabs>
                <w:tab w:val="clear" w:pos="720"/>
                <w:tab w:val="left" w:pos="2835" w:leader="none"/>
              </w:tabs>
              <w:snapToGrid w:val="false"/>
              <w:spacing w:lineRule="auto" w:line="360"/>
              <w:jc w:val="both"/>
              <w:rPr>
                <w:rFonts w:ascii="Arial" w:hAnsi="Arial" w:eastAsia="Times New Roman" w:cs="Arial"/>
                <w:lang w:eastAsia="zxx" w:bidi="ar-SA"/>
              </w:rPr>
            </w:pPr>
            <w:r>
              <w:rPr>
                <w:rFonts w:eastAsia="Times New Roman" w:cs="Arial" w:ascii="Arial" w:hAnsi="Arial"/>
                <w:lang w:eastAsia="zxx" w:bidi="ar-SA"/>
              </w:rPr>
              <w:t>13.Atendimento Direto(   )</w:t>
            </w:r>
          </w:p>
          <w:p>
            <w:pPr>
              <w:pStyle w:val="BodyText"/>
              <w:tabs>
                <w:tab w:val="clear" w:pos="720"/>
                <w:tab w:val="left" w:pos="2835" w:leader="none"/>
              </w:tabs>
              <w:snapToGrid w:val="false"/>
              <w:spacing w:before="0" w:after="120"/>
              <w:rPr/>
            </w:pPr>
            <w:r>
              <w:rPr>
                <w:rFonts w:eastAsia="Arial" w:cs="Arial" w:ascii="Arial" w:hAnsi="Arial"/>
                <w:lang w:eastAsia="zxx" w:bidi="ar-SA"/>
              </w:rPr>
              <w:t xml:space="preserve">   </w:t>
            </w:r>
            <w:r>
              <w:rPr>
                <w:rFonts w:eastAsia="Times New Roman" w:cs="Arial" w:ascii="Arial" w:hAnsi="Arial"/>
                <w:lang w:eastAsia="zxx" w:bidi="ar-SA"/>
              </w:rPr>
              <w:t>Atendimento Indireto(   )</w:t>
            </w:r>
          </w:p>
        </w:tc>
        <w:tc>
          <w:tcPr>
            <w:tcW w:w="7040" w:type="dxa"/>
            <w:gridSpan w:val="2"/>
            <w:tcBorders>
              <w:left w:val="single" w:sz="4" w:space="0" w:color="000000"/>
              <w:bottom w:val="single" w:sz="4" w:space="0" w:color="000000"/>
              <w:right w:val="single" w:sz="4" w:space="0" w:color="000000"/>
            </w:tcBorders>
          </w:tcPr>
          <w:p>
            <w:pPr>
              <w:pStyle w:val="BodyText"/>
              <w:tabs>
                <w:tab w:val="clear" w:pos="720"/>
                <w:tab w:val="left" w:pos="2835"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14. Natureza da Entidade:</w:t>
            </w:r>
          </w:p>
        </w:tc>
      </w:tr>
    </w:tbl>
    <w:p>
      <w:pPr>
        <w:pStyle w:val="Heading3"/>
        <w:numPr>
          <w:ilvl w:val="2"/>
          <w:numId w:val="1"/>
        </w:numPr>
        <w:tabs>
          <w:tab w:val="clear" w:pos="720"/>
          <w:tab w:val="left" w:pos="0" w:leader="none"/>
          <w:tab w:val="left" w:pos="2835" w:leader="none"/>
        </w:tabs>
        <w:rPr>
          <w:rFonts w:ascii="Arial" w:hAnsi="Arial" w:eastAsia="Times New Roman" w:cs="Arial"/>
          <w:sz w:val="24"/>
          <w:lang w:eastAsia="zxx" w:bidi="ar-SA"/>
        </w:rPr>
      </w:pPr>
      <w:r>
        <w:rPr>
          <w:rFonts w:eastAsia="Times New Roman" w:cs="Arial" w:ascii="Arial" w:hAnsi="Arial"/>
          <w:sz w:val="24"/>
          <w:lang w:eastAsia="zxx" w:bidi="ar-SA"/>
        </w:rPr>
        <w:t>II- DADOS DOS INTEGRANTES DA DIRETORIA</w:t>
      </w:r>
    </w:p>
    <w:p>
      <w:pPr>
        <w:pStyle w:val="Normal"/>
        <w:rPr>
          <w:rFonts w:ascii="Arial" w:hAnsi="Arial" w:eastAsia="Times New Roman" w:cs="Arial"/>
          <w:b/>
          <w:lang w:eastAsia="zxx" w:bidi="ar-SA"/>
        </w:rPr>
      </w:pPr>
      <w:r>
        <w:rPr>
          <w:rFonts w:eastAsia="Times New Roman" w:cs="Arial" w:ascii="Arial" w:hAnsi="Arial"/>
          <w:b/>
          <w:lang w:eastAsia="zxx" w:bidi="ar-SA"/>
        </w:rPr>
        <w:t>PRESIDENTE:</w:t>
      </w:r>
    </w:p>
    <w:tbl>
      <w:tblPr>
        <w:tblW w:w="9804" w:type="dxa"/>
        <w:jc w:val="left"/>
        <w:tblInd w:w="-267" w:type="dxa"/>
        <w:tblLayout w:type="fixed"/>
        <w:tblCellMar>
          <w:top w:w="0" w:type="dxa"/>
          <w:left w:w="70" w:type="dxa"/>
          <w:bottom w:w="0" w:type="dxa"/>
          <w:right w:w="70" w:type="dxa"/>
        </w:tblCellMar>
      </w:tblPr>
      <w:tblGrid>
        <w:gridCol w:w="2767"/>
        <w:gridCol w:w="1500"/>
        <w:gridCol w:w="1486"/>
        <w:gridCol w:w="4051"/>
      </w:tblGrid>
      <w:tr>
        <w:trPr>
          <w:trHeight w:val="850" w:hRule="atLeast"/>
        </w:trPr>
        <w:tc>
          <w:tcPr>
            <w:tcW w:w="9804" w:type="dxa"/>
            <w:gridSpan w:val="4"/>
            <w:tcBorders>
              <w:top w:val="single" w:sz="4" w:space="0" w:color="000000"/>
              <w:left w:val="single" w:sz="4" w:space="0" w:color="000000"/>
              <w:bottom w:val="single" w:sz="4" w:space="0" w:color="000000"/>
              <w:right w:val="single" w:sz="4" w:space="0" w:color="000000"/>
            </w:tcBorders>
          </w:tcPr>
          <w:p>
            <w:pPr>
              <w:pStyle w:val="Normal"/>
              <w:numPr>
                <w:ilvl w:val="0"/>
                <w:numId w:val="3"/>
              </w:numPr>
              <w:tabs>
                <w:tab w:val="clear" w:pos="720"/>
                <w:tab w:val="left" w:pos="270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Nome Completo:</w:t>
            </w:r>
          </w:p>
        </w:tc>
      </w:tr>
      <w:tr>
        <w:trPr>
          <w:trHeight w:val="850" w:hRule="atLeast"/>
        </w:trPr>
        <w:tc>
          <w:tcPr>
            <w:tcW w:w="9804" w:type="dxa"/>
            <w:gridSpan w:val="4"/>
            <w:tcBorders>
              <w:left w:val="single" w:sz="4" w:space="0" w:color="000000"/>
              <w:bottom w:val="single" w:sz="4" w:space="0" w:color="000000"/>
              <w:right w:val="single" w:sz="4" w:space="0" w:color="000000"/>
            </w:tcBorders>
          </w:tcPr>
          <w:p>
            <w:pPr>
              <w:pStyle w:val="Normal"/>
              <w:numPr>
                <w:ilvl w:val="0"/>
                <w:numId w:val="3"/>
              </w:numPr>
              <w:tabs>
                <w:tab w:val="clear" w:pos="720"/>
                <w:tab w:val="left" w:pos="270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Endereço Residencial:</w:t>
            </w:r>
          </w:p>
        </w:tc>
      </w:tr>
      <w:tr>
        <w:trPr>
          <w:trHeight w:val="850" w:hRule="atLeast"/>
        </w:trPr>
        <w:tc>
          <w:tcPr>
            <w:tcW w:w="2767" w:type="dxa"/>
            <w:tcBorders>
              <w:left w:val="single" w:sz="4" w:space="0" w:color="000000"/>
              <w:bottom w:val="single" w:sz="4" w:space="0" w:color="000000"/>
            </w:tcBorders>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03. Bairro:</w:t>
            </w:r>
          </w:p>
        </w:tc>
        <w:tc>
          <w:tcPr>
            <w:tcW w:w="2986" w:type="dxa"/>
            <w:gridSpan w:val="2"/>
            <w:tcBorders>
              <w:left w:val="single" w:sz="4" w:space="0" w:color="000000"/>
              <w:bottom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04. Município:</w:t>
            </w:r>
          </w:p>
        </w:tc>
        <w:tc>
          <w:tcPr>
            <w:tcW w:w="4051" w:type="dxa"/>
            <w:tcBorders>
              <w:left w:val="single" w:sz="4" w:space="0" w:color="000000"/>
              <w:bottom w:val="single" w:sz="4" w:space="0" w:color="000000"/>
              <w:right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05.UF:</w:t>
            </w:r>
          </w:p>
        </w:tc>
      </w:tr>
      <w:tr>
        <w:trPr>
          <w:trHeight w:val="850" w:hRule="atLeast"/>
        </w:trPr>
        <w:tc>
          <w:tcPr>
            <w:tcW w:w="4267" w:type="dxa"/>
            <w:gridSpan w:val="2"/>
            <w:tcBorders>
              <w:left w:val="single" w:sz="4" w:space="0" w:color="000000"/>
              <w:bottom w:val="single" w:sz="4" w:space="0" w:color="000000"/>
            </w:tcBorders>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06. Telefone:</w:t>
            </w:r>
          </w:p>
        </w:tc>
        <w:tc>
          <w:tcPr>
            <w:tcW w:w="5537" w:type="dxa"/>
            <w:gridSpan w:val="2"/>
            <w:tcBorders>
              <w:left w:val="single" w:sz="4" w:space="0" w:color="000000"/>
              <w:bottom w:val="single" w:sz="4" w:space="0" w:color="000000"/>
              <w:right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07. Número do RG/Órgão Exp:</w:t>
            </w:r>
          </w:p>
        </w:tc>
      </w:tr>
      <w:tr>
        <w:trPr>
          <w:trHeight w:val="889" w:hRule="atLeast"/>
        </w:trPr>
        <w:tc>
          <w:tcPr>
            <w:tcW w:w="4267" w:type="dxa"/>
            <w:gridSpan w:val="2"/>
            <w:tcBorders>
              <w:left w:val="single" w:sz="4" w:space="0" w:color="000000"/>
              <w:bottom w:val="single" w:sz="4" w:space="0" w:color="000000"/>
            </w:tcBorders>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08. Número do CPF:</w:t>
            </w:r>
          </w:p>
        </w:tc>
        <w:tc>
          <w:tcPr>
            <w:tcW w:w="5537" w:type="dxa"/>
            <w:gridSpan w:val="2"/>
            <w:tcBorders>
              <w:left w:val="single" w:sz="4" w:space="0" w:color="000000"/>
              <w:bottom w:val="single" w:sz="4" w:space="0" w:color="000000"/>
              <w:right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09. Período do Mandato:</w:t>
            </w:r>
          </w:p>
        </w:tc>
      </w:tr>
    </w:tbl>
    <w:p>
      <w:pPr>
        <w:pStyle w:val="Normal"/>
        <w:spacing w:lineRule="auto" w:line="360"/>
        <w:rPr>
          <w:rFonts w:ascii="Arial" w:hAnsi="Arial" w:eastAsia="Times New Roman" w:cs="Arial"/>
          <w:b/>
          <w:lang w:eastAsia="zxx" w:bidi="ar-SA"/>
        </w:rPr>
      </w:pPr>
      <w:r>
        <w:rPr>
          <w:rFonts w:eastAsia="Times New Roman" w:cs="Arial" w:ascii="Arial" w:hAnsi="Arial"/>
          <w:b/>
          <w:lang w:eastAsia="zxx" w:bidi="ar-SA"/>
        </w:rPr>
        <w:t>VICE-PRESIDENTE:</w:t>
      </w:r>
    </w:p>
    <w:tbl>
      <w:tblPr>
        <w:tblW w:w="9903" w:type="dxa"/>
        <w:jc w:val="left"/>
        <w:tblInd w:w="-281" w:type="dxa"/>
        <w:tblLayout w:type="fixed"/>
        <w:tblCellMar>
          <w:top w:w="0" w:type="dxa"/>
          <w:left w:w="70" w:type="dxa"/>
          <w:bottom w:w="0" w:type="dxa"/>
          <w:right w:w="70" w:type="dxa"/>
        </w:tblCellMar>
      </w:tblPr>
      <w:tblGrid>
        <w:gridCol w:w="2837"/>
        <w:gridCol w:w="1498"/>
        <w:gridCol w:w="1492"/>
        <w:gridCol w:w="4076"/>
      </w:tblGrid>
      <w:tr>
        <w:trPr>
          <w:trHeight w:val="850" w:hRule="atLeast"/>
        </w:trPr>
        <w:tc>
          <w:tcPr>
            <w:tcW w:w="9903" w:type="dxa"/>
            <w:gridSpan w:val="4"/>
            <w:tcBorders>
              <w:top w:val="single" w:sz="4" w:space="0" w:color="000000"/>
              <w:left w:val="single" w:sz="4" w:space="0" w:color="000000"/>
              <w:bottom w:val="single" w:sz="4" w:space="0" w:color="000000"/>
              <w:right w:val="single" w:sz="4" w:space="0" w:color="000000"/>
            </w:tcBorders>
          </w:tcPr>
          <w:p>
            <w:pPr>
              <w:pStyle w:val="Normal"/>
              <w:numPr>
                <w:ilvl w:val="0"/>
                <w:numId w:val="4"/>
              </w:numPr>
              <w:tabs>
                <w:tab w:val="clear" w:pos="720"/>
                <w:tab w:val="left" w:pos="243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Nome Completo:</w:t>
            </w:r>
          </w:p>
        </w:tc>
      </w:tr>
      <w:tr>
        <w:trPr>
          <w:trHeight w:val="850" w:hRule="atLeast"/>
        </w:trPr>
        <w:tc>
          <w:tcPr>
            <w:tcW w:w="9903" w:type="dxa"/>
            <w:gridSpan w:val="4"/>
            <w:tcBorders>
              <w:left w:val="single" w:sz="4" w:space="0" w:color="000000"/>
              <w:bottom w:val="single" w:sz="4" w:space="0" w:color="000000"/>
              <w:right w:val="single" w:sz="4" w:space="0" w:color="000000"/>
            </w:tcBorders>
          </w:tcPr>
          <w:p>
            <w:pPr>
              <w:pStyle w:val="Normal"/>
              <w:numPr>
                <w:ilvl w:val="0"/>
                <w:numId w:val="4"/>
              </w:numPr>
              <w:tabs>
                <w:tab w:val="clear" w:pos="720"/>
                <w:tab w:val="left" w:pos="243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Endereço Residencial:</w:t>
            </w:r>
          </w:p>
        </w:tc>
      </w:tr>
      <w:tr>
        <w:trPr>
          <w:trHeight w:val="850" w:hRule="atLeast"/>
        </w:trPr>
        <w:tc>
          <w:tcPr>
            <w:tcW w:w="2837" w:type="dxa"/>
            <w:tcBorders>
              <w:left w:val="single" w:sz="4" w:space="0" w:color="000000"/>
              <w:bottom w:val="single" w:sz="4" w:space="0" w:color="000000"/>
            </w:tcBorders>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03. Bairro:</w:t>
            </w:r>
          </w:p>
        </w:tc>
        <w:tc>
          <w:tcPr>
            <w:tcW w:w="2990" w:type="dxa"/>
            <w:gridSpan w:val="2"/>
            <w:tcBorders>
              <w:left w:val="single" w:sz="4" w:space="0" w:color="000000"/>
              <w:bottom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04. Município:</w:t>
            </w:r>
          </w:p>
        </w:tc>
        <w:tc>
          <w:tcPr>
            <w:tcW w:w="4076" w:type="dxa"/>
            <w:tcBorders>
              <w:left w:val="single" w:sz="4" w:space="0" w:color="000000"/>
              <w:bottom w:val="single" w:sz="4" w:space="0" w:color="000000"/>
              <w:right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05.UF:</w:t>
            </w:r>
          </w:p>
        </w:tc>
      </w:tr>
      <w:tr>
        <w:trPr>
          <w:trHeight w:val="850" w:hRule="atLeast"/>
        </w:trPr>
        <w:tc>
          <w:tcPr>
            <w:tcW w:w="4335" w:type="dxa"/>
            <w:gridSpan w:val="2"/>
            <w:tcBorders>
              <w:left w:val="single" w:sz="4" w:space="0" w:color="000000"/>
              <w:bottom w:val="single" w:sz="4" w:space="0" w:color="000000"/>
            </w:tcBorders>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06. Telefone:</w:t>
            </w:r>
          </w:p>
        </w:tc>
        <w:tc>
          <w:tcPr>
            <w:tcW w:w="5568" w:type="dxa"/>
            <w:gridSpan w:val="2"/>
            <w:tcBorders>
              <w:left w:val="single" w:sz="4" w:space="0" w:color="000000"/>
              <w:bottom w:val="single" w:sz="4" w:space="0" w:color="000000"/>
              <w:right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07. Número do RG/Órgão Exp:</w:t>
            </w:r>
          </w:p>
        </w:tc>
      </w:tr>
      <w:tr>
        <w:trPr>
          <w:trHeight w:val="889" w:hRule="atLeast"/>
        </w:trPr>
        <w:tc>
          <w:tcPr>
            <w:tcW w:w="4335" w:type="dxa"/>
            <w:gridSpan w:val="2"/>
            <w:tcBorders>
              <w:left w:val="single" w:sz="4" w:space="0" w:color="000000"/>
              <w:bottom w:val="single" w:sz="4" w:space="0" w:color="000000"/>
            </w:tcBorders>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08. Número do CPF:</w:t>
            </w:r>
          </w:p>
        </w:tc>
        <w:tc>
          <w:tcPr>
            <w:tcW w:w="5568" w:type="dxa"/>
            <w:gridSpan w:val="2"/>
            <w:tcBorders>
              <w:left w:val="single" w:sz="4" w:space="0" w:color="000000"/>
              <w:bottom w:val="single" w:sz="4" w:space="0" w:color="000000"/>
              <w:right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09. Período do Mandato:</w:t>
            </w:r>
          </w:p>
        </w:tc>
      </w:tr>
    </w:tbl>
    <w:p>
      <w:pPr>
        <w:pStyle w:val="Normal"/>
        <w:spacing w:lineRule="auto" w:line="360"/>
        <w:rPr>
          <w:rFonts w:ascii="Arial" w:hAnsi="Arial" w:eastAsia="Times New Roman" w:cs="Arial"/>
          <w:b/>
          <w:lang w:eastAsia="zxx" w:bidi="ar-SA"/>
        </w:rPr>
      </w:pPr>
      <w:r>
        <w:rPr>
          <w:rFonts w:eastAsia="Times New Roman" w:cs="Arial" w:ascii="Arial" w:hAnsi="Arial"/>
          <w:b/>
          <w:lang w:eastAsia="zxx" w:bidi="ar-SA"/>
        </w:rPr>
        <w:t>SECRETÁRIO:</w:t>
      </w:r>
    </w:p>
    <w:tbl>
      <w:tblPr>
        <w:tblW w:w="9888" w:type="dxa"/>
        <w:jc w:val="left"/>
        <w:tblInd w:w="-281" w:type="dxa"/>
        <w:tblLayout w:type="fixed"/>
        <w:tblCellMar>
          <w:top w:w="0" w:type="dxa"/>
          <w:left w:w="70" w:type="dxa"/>
          <w:bottom w:w="0" w:type="dxa"/>
          <w:right w:w="70" w:type="dxa"/>
        </w:tblCellMar>
      </w:tblPr>
      <w:tblGrid>
        <w:gridCol w:w="2836"/>
        <w:gridCol w:w="1498"/>
        <w:gridCol w:w="1502"/>
        <w:gridCol w:w="4052"/>
      </w:tblGrid>
      <w:tr>
        <w:trPr>
          <w:trHeight w:val="850" w:hRule="atLeast"/>
        </w:trPr>
        <w:tc>
          <w:tcPr>
            <w:tcW w:w="9888" w:type="dxa"/>
            <w:gridSpan w:val="4"/>
            <w:tcBorders>
              <w:top w:val="single" w:sz="4" w:space="0" w:color="000000"/>
              <w:left w:val="single" w:sz="4" w:space="0" w:color="000000"/>
              <w:bottom w:val="single" w:sz="4" w:space="0" w:color="000000"/>
              <w:right w:val="single" w:sz="4" w:space="0" w:color="000000"/>
            </w:tcBorders>
          </w:tcPr>
          <w:p>
            <w:pPr>
              <w:pStyle w:val="Normal"/>
              <w:numPr>
                <w:ilvl w:val="0"/>
                <w:numId w:val="5"/>
              </w:numPr>
              <w:tabs>
                <w:tab w:val="clear" w:pos="720"/>
                <w:tab w:val="left" w:pos="243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Nome Completo:</w:t>
            </w:r>
          </w:p>
        </w:tc>
      </w:tr>
      <w:tr>
        <w:trPr>
          <w:trHeight w:val="850" w:hRule="atLeast"/>
        </w:trPr>
        <w:tc>
          <w:tcPr>
            <w:tcW w:w="9888" w:type="dxa"/>
            <w:gridSpan w:val="4"/>
            <w:tcBorders>
              <w:left w:val="single" w:sz="4" w:space="0" w:color="000000"/>
              <w:bottom w:val="single" w:sz="4" w:space="0" w:color="000000"/>
              <w:right w:val="single" w:sz="4" w:space="0" w:color="000000"/>
            </w:tcBorders>
          </w:tcPr>
          <w:p>
            <w:pPr>
              <w:pStyle w:val="Normal"/>
              <w:numPr>
                <w:ilvl w:val="0"/>
                <w:numId w:val="5"/>
              </w:numPr>
              <w:tabs>
                <w:tab w:val="clear" w:pos="720"/>
                <w:tab w:val="left" w:pos="243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Endereço Residencial:</w:t>
            </w:r>
          </w:p>
        </w:tc>
      </w:tr>
      <w:tr>
        <w:trPr>
          <w:trHeight w:val="850" w:hRule="atLeast"/>
        </w:trPr>
        <w:tc>
          <w:tcPr>
            <w:tcW w:w="2836" w:type="dxa"/>
            <w:tcBorders>
              <w:left w:val="single" w:sz="4" w:space="0" w:color="000000"/>
              <w:bottom w:val="single" w:sz="4" w:space="0" w:color="000000"/>
            </w:tcBorders>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03. Bairro:</w:t>
            </w:r>
          </w:p>
        </w:tc>
        <w:tc>
          <w:tcPr>
            <w:tcW w:w="3000" w:type="dxa"/>
            <w:gridSpan w:val="2"/>
            <w:tcBorders>
              <w:left w:val="single" w:sz="4" w:space="0" w:color="000000"/>
              <w:bottom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04. Município:</w:t>
            </w:r>
          </w:p>
        </w:tc>
        <w:tc>
          <w:tcPr>
            <w:tcW w:w="4052" w:type="dxa"/>
            <w:tcBorders>
              <w:left w:val="single" w:sz="4" w:space="0" w:color="000000"/>
              <w:bottom w:val="single" w:sz="4" w:space="0" w:color="000000"/>
              <w:right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05.UF:</w:t>
            </w:r>
          </w:p>
        </w:tc>
      </w:tr>
      <w:tr>
        <w:trPr>
          <w:trHeight w:val="850" w:hRule="atLeast"/>
        </w:trPr>
        <w:tc>
          <w:tcPr>
            <w:tcW w:w="4334" w:type="dxa"/>
            <w:gridSpan w:val="2"/>
            <w:tcBorders>
              <w:left w:val="single" w:sz="4" w:space="0" w:color="000000"/>
              <w:bottom w:val="single" w:sz="4" w:space="0" w:color="000000"/>
            </w:tcBorders>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06. Telefone:</w:t>
            </w:r>
          </w:p>
        </w:tc>
        <w:tc>
          <w:tcPr>
            <w:tcW w:w="5554" w:type="dxa"/>
            <w:gridSpan w:val="2"/>
            <w:tcBorders>
              <w:left w:val="single" w:sz="4" w:space="0" w:color="000000"/>
              <w:bottom w:val="single" w:sz="4" w:space="0" w:color="000000"/>
              <w:right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07. Número do RG/Órgão Exp:</w:t>
            </w:r>
          </w:p>
        </w:tc>
      </w:tr>
      <w:tr>
        <w:trPr>
          <w:trHeight w:val="889" w:hRule="atLeast"/>
        </w:trPr>
        <w:tc>
          <w:tcPr>
            <w:tcW w:w="4334" w:type="dxa"/>
            <w:gridSpan w:val="2"/>
            <w:tcBorders>
              <w:left w:val="single" w:sz="4" w:space="0" w:color="000000"/>
              <w:bottom w:val="single" w:sz="4" w:space="0" w:color="000000"/>
            </w:tcBorders>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08. Número do CPF:</w:t>
            </w:r>
          </w:p>
        </w:tc>
        <w:tc>
          <w:tcPr>
            <w:tcW w:w="5554" w:type="dxa"/>
            <w:gridSpan w:val="2"/>
            <w:tcBorders>
              <w:left w:val="single" w:sz="4" w:space="0" w:color="000000"/>
              <w:bottom w:val="single" w:sz="4" w:space="0" w:color="000000"/>
              <w:right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09. Período do Mandato:</w:t>
            </w:r>
          </w:p>
        </w:tc>
      </w:tr>
    </w:tbl>
    <w:p>
      <w:pPr>
        <w:pStyle w:val="Normal"/>
        <w:spacing w:lineRule="auto" w:line="360"/>
        <w:rPr>
          <w:rFonts w:ascii="Arial" w:hAnsi="Arial" w:eastAsia="Times New Roman" w:cs="Arial"/>
          <w:b/>
          <w:lang w:eastAsia="zxx" w:bidi="ar-SA"/>
        </w:rPr>
      </w:pPr>
      <w:r>
        <w:rPr>
          <w:rFonts w:eastAsia="Times New Roman" w:cs="Arial" w:ascii="Arial" w:hAnsi="Arial"/>
          <w:b/>
          <w:lang w:eastAsia="zxx" w:bidi="ar-SA"/>
        </w:rPr>
        <w:t>TESOUREIRO:</w:t>
      </w:r>
    </w:p>
    <w:tbl>
      <w:tblPr>
        <w:tblW w:w="9818" w:type="dxa"/>
        <w:jc w:val="left"/>
        <w:tblInd w:w="-267" w:type="dxa"/>
        <w:tblLayout w:type="fixed"/>
        <w:tblCellMar>
          <w:top w:w="0" w:type="dxa"/>
          <w:left w:w="70" w:type="dxa"/>
          <w:bottom w:w="0" w:type="dxa"/>
          <w:right w:w="70" w:type="dxa"/>
        </w:tblCellMar>
      </w:tblPr>
      <w:tblGrid>
        <w:gridCol w:w="2767"/>
        <w:gridCol w:w="1497"/>
        <w:gridCol w:w="1502"/>
        <w:gridCol w:w="4052"/>
      </w:tblGrid>
      <w:tr>
        <w:trPr>
          <w:trHeight w:val="850" w:hRule="atLeast"/>
        </w:trPr>
        <w:tc>
          <w:tcPr>
            <w:tcW w:w="9818" w:type="dxa"/>
            <w:gridSpan w:val="4"/>
            <w:tcBorders>
              <w:top w:val="single" w:sz="4" w:space="0" w:color="000000"/>
              <w:left w:val="single" w:sz="4" w:space="0" w:color="000000"/>
              <w:bottom w:val="single" w:sz="4" w:space="0" w:color="000000"/>
              <w:right w:val="single" w:sz="4" w:space="0" w:color="000000"/>
            </w:tcBorders>
          </w:tcPr>
          <w:p>
            <w:pPr>
              <w:pStyle w:val="Normal"/>
              <w:numPr>
                <w:ilvl w:val="0"/>
                <w:numId w:val="6"/>
              </w:numPr>
              <w:tabs>
                <w:tab w:val="clear" w:pos="720"/>
                <w:tab w:val="left" w:pos="243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Nome Completo:</w:t>
            </w:r>
          </w:p>
        </w:tc>
      </w:tr>
      <w:tr>
        <w:trPr>
          <w:trHeight w:val="850" w:hRule="atLeast"/>
        </w:trPr>
        <w:tc>
          <w:tcPr>
            <w:tcW w:w="9818" w:type="dxa"/>
            <w:gridSpan w:val="4"/>
            <w:tcBorders>
              <w:left w:val="single" w:sz="4" w:space="0" w:color="000000"/>
              <w:bottom w:val="single" w:sz="4" w:space="0" w:color="000000"/>
              <w:right w:val="single" w:sz="4" w:space="0" w:color="000000"/>
            </w:tcBorders>
          </w:tcPr>
          <w:p>
            <w:pPr>
              <w:pStyle w:val="Normal"/>
              <w:numPr>
                <w:ilvl w:val="0"/>
                <w:numId w:val="6"/>
              </w:numPr>
              <w:tabs>
                <w:tab w:val="clear" w:pos="720"/>
                <w:tab w:val="left" w:pos="243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Endereço Residencial:</w:t>
            </w:r>
          </w:p>
        </w:tc>
      </w:tr>
      <w:tr>
        <w:trPr>
          <w:trHeight w:val="850" w:hRule="atLeast"/>
        </w:trPr>
        <w:tc>
          <w:tcPr>
            <w:tcW w:w="2767" w:type="dxa"/>
            <w:tcBorders>
              <w:left w:val="single" w:sz="4" w:space="0" w:color="000000"/>
              <w:bottom w:val="single" w:sz="4" w:space="0" w:color="000000"/>
            </w:tcBorders>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03. Bairro:</w:t>
            </w:r>
          </w:p>
        </w:tc>
        <w:tc>
          <w:tcPr>
            <w:tcW w:w="2999" w:type="dxa"/>
            <w:gridSpan w:val="2"/>
            <w:tcBorders>
              <w:left w:val="single" w:sz="4" w:space="0" w:color="000000"/>
              <w:bottom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04. Município:</w:t>
            </w:r>
          </w:p>
        </w:tc>
        <w:tc>
          <w:tcPr>
            <w:tcW w:w="4052" w:type="dxa"/>
            <w:tcBorders>
              <w:left w:val="single" w:sz="4" w:space="0" w:color="000000"/>
              <w:bottom w:val="single" w:sz="4" w:space="0" w:color="000000"/>
              <w:right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05.UF:</w:t>
            </w:r>
          </w:p>
        </w:tc>
      </w:tr>
      <w:tr>
        <w:trPr>
          <w:trHeight w:val="850" w:hRule="atLeast"/>
        </w:trPr>
        <w:tc>
          <w:tcPr>
            <w:tcW w:w="4264" w:type="dxa"/>
            <w:gridSpan w:val="2"/>
            <w:tcBorders>
              <w:left w:val="single" w:sz="4" w:space="0" w:color="000000"/>
              <w:bottom w:val="single" w:sz="4" w:space="0" w:color="000000"/>
            </w:tcBorders>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06. Telefone:</w:t>
            </w:r>
          </w:p>
        </w:tc>
        <w:tc>
          <w:tcPr>
            <w:tcW w:w="5554" w:type="dxa"/>
            <w:gridSpan w:val="2"/>
            <w:tcBorders>
              <w:left w:val="single" w:sz="4" w:space="0" w:color="000000"/>
              <w:bottom w:val="single" w:sz="4" w:space="0" w:color="000000"/>
              <w:right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07. Número do RG/Órgão Exp:</w:t>
            </w:r>
          </w:p>
        </w:tc>
      </w:tr>
      <w:tr>
        <w:trPr>
          <w:trHeight w:val="889" w:hRule="atLeast"/>
        </w:trPr>
        <w:tc>
          <w:tcPr>
            <w:tcW w:w="4264" w:type="dxa"/>
            <w:gridSpan w:val="2"/>
            <w:tcBorders>
              <w:left w:val="single" w:sz="4" w:space="0" w:color="000000"/>
              <w:bottom w:val="single" w:sz="4" w:space="0" w:color="000000"/>
            </w:tcBorders>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08. Número do CPF:</w:t>
            </w:r>
          </w:p>
        </w:tc>
        <w:tc>
          <w:tcPr>
            <w:tcW w:w="5554" w:type="dxa"/>
            <w:gridSpan w:val="2"/>
            <w:tcBorders>
              <w:left w:val="single" w:sz="4" w:space="0" w:color="000000"/>
              <w:bottom w:val="single" w:sz="4" w:space="0" w:color="000000"/>
              <w:right w:val="single" w:sz="4" w:space="0" w:color="000000"/>
            </w:tcBorders>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09. Período do Mandato:</w:t>
            </w:r>
          </w:p>
        </w:tc>
      </w:tr>
    </w:tbl>
    <w:p>
      <w:pPr>
        <w:pStyle w:val="Normal"/>
        <w:jc w:val="center"/>
        <w:rPr/>
      </w:pPr>
      <w:r>
        <w:rPr/>
      </w:r>
    </w:p>
    <w:sectPr>
      <w:headerReference w:type="even" r:id="rId30"/>
      <w:headerReference w:type="default" r:id="rId31"/>
      <w:headerReference w:type="first" r:id="rId32"/>
      <w:footerReference w:type="even" r:id="rId33"/>
      <w:footerReference w:type="default" r:id="rId34"/>
      <w:footerReference w:type="first" r:id="rId35"/>
      <w:type w:val="nextPage"/>
      <w:pgSz w:w="11906" w:h="16838"/>
      <w:pgMar w:left="1134" w:right="1134" w:gutter="0" w:header="0" w:top="700" w:footer="720" w:bottom="7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Times New Roman">
    <w:charset w:val="01"/>
    <w:family w:val="roman"/>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10</w:t>
    </w:r>
    <w:r>
      <w:rPr>
        <w:sz w:val="20"/>
        <w:szCs w:val="20"/>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10</w:t>
    </w:r>
    <w:r>
      <w:rPr>
        <w:sz w:val="20"/>
        <w:szCs w:val="20"/>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sz w:val="20"/>
        <w:szCs w:val="20"/>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sz w:val="20"/>
        <w:szCs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11" behindDoc="1" locked="0" layoutInCell="0" allowOverlap="1">
          <wp:simplePos x="0" y="0"/>
          <wp:positionH relativeFrom="column">
            <wp:posOffset>2233295</wp:posOffset>
          </wp:positionH>
          <wp:positionV relativeFrom="paragraph">
            <wp:posOffset>-563880</wp:posOffset>
          </wp:positionV>
          <wp:extent cx="1718310" cy="805180"/>
          <wp:effectExtent l="0" t="0" r="0" b="0"/>
          <wp:wrapSquare wrapText="largest"/>
          <wp:docPr id="2" name="Figur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1"/>
                  <pic:cNvPicPr>
                    <a:picLocks noChangeAspect="1" noChangeArrowheads="1"/>
                  </pic:cNvPicPr>
                </pic:nvPicPr>
                <pic:blipFill>
                  <a:blip r:embed="rId1"/>
                  <a:stretch>
                    <a:fillRect/>
                  </a:stretch>
                </pic:blipFill>
                <pic:spPr bwMode="auto">
                  <a:xfrm>
                    <a:off x="0" y="0"/>
                    <a:ext cx="1718310" cy="805180"/>
                  </a:xfrm>
                  <a:prstGeom prst="rect">
                    <a:avLst/>
                  </a:prstGeom>
                  <a:noFill/>
                </pic:spPr>
              </pic:pic>
            </a:graphicData>
          </a:graphic>
        </wp:anchor>
      </w:drawing>
      <w:drawing>
        <wp:anchor distT="0" distB="0" distL="0" distR="0" simplePos="0" relativeHeight="21" behindDoc="1" locked="0" layoutInCell="0" allowOverlap="1">
          <wp:simplePos x="0" y="0"/>
          <wp:positionH relativeFrom="column">
            <wp:posOffset>-720090</wp:posOffset>
          </wp:positionH>
          <wp:positionV relativeFrom="paragraph">
            <wp:posOffset>9259570</wp:posOffset>
          </wp:positionV>
          <wp:extent cx="7559675" cy="723900"/>
          <wp:effectExtent l="0" t="0" r="0" b="0"/>
          <wp:wrapSquare wrapText="largest"/>
          <wp:docPr id="3" name="Figur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22"/>
                  <pic:cNvPicPr>
                    <a:picLocks noChangeAspect="1" noChangeArrowheads="1"/>
                  </pic:cNvPicPr>
                </pic:nvPicPr>
                <pic:blipFill>
                  <a:blip r:embed="rId2"/>
                  <a:stretch>
                    <a:fillRect/>
                  </a:stretch>
                </pic:blipFill>
                <pic:spPr bwMode="auto">
                  <a:xfrm>
                    <a:off x="0" y="0"/>
                    <a:ext cx="7559675" cy="72390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11" behindDoc="1" locked="0" layoutInCell="0" allowOverlap="1">
          <wp:simplePos x="0" y="0"/>
          <wp:positionH relativeFrom="column">
            <wp:posOffset>2233295</wp:posOffset>
          </wp:positionH>
          <wp:positionV relativeFrom="paragraph">
            <wp:posOffset>-563880</wp:posOffset>
          </wp:positionV>
          <wp:extent cx="1718310" cy="805180"/>
          <wp:effectExtent l="0" t="0" r="0" b="0"/>
          <wp:wrapSquare wrapText="largest"/>
          <wp:docPr id="4" name="Figur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21"/>
                  <pic:cNvPicPr>
                    <a:picLocks noChangeAspect="1" noChangeArrowheads="1"/>
                  </pic:cNvPicPr>
                </pic:nvPicPr>
                <pic:blipFill>
                  <a:blip r:embed="rId1"/>
                  <a:stretch>
                    <a:fillRect/>
                  </a:stretch>
                </pic:blipFill>
                <pic:spPr bwMode="auto">
                  <a:xfrm>
                    <a:off x="0" y="0"/>
                    <a:ext cx="1718310" cy="805180"/>
                  </a:xfrm>
                  <a:prstGeom prst="rect">
                    <a:avLst/>
                  </a:prstGeom>
                  <a:noFill/>
                </pic:spPr>
              </pic:pic>
            </a:graphicData>
          </a:graphic>
        </wp:anchor>
      </w:drawing>
      <w:drawing>
        <wp:anchor distT="0" distB="0" distL="0" distR="0" simplePos="0" relativeHeight="21" behindDoc="1" locked="0" layoutInCell="0" allowOverlap="1">
          <wp:simplePos x="0" y="0"/>
          <wp:positionH relativeFrom="column">
            <wp:posOffset>-720090</wp:posOffset>
          </wp:positionH>
          <wp:positionV relativeFrom="paragraph">
            <wp:posOffset>9259570</wp:posOffset>
          </wp:positionV>
          <wp:extent cx="7559675" cy="723900"/>
          <wp:effectExtent l="0" t="0" r="0" b="0"/>
          <wp:wrapSquare wrapText="largest"/>
          <wp:docPr id="5" name="Figur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22"/>
                  <pic:cNvPicPr>
                    <a:picLocks noChangeAspect="1" noChangeArrowheads="1"/>
                  </pic:cNvPicPr>
                </pic:nvPicPr>
                <pic:blipFill>
                  <a:blip r:embed="rId2"/>
                  <a:stretch>
                    <a:fillRect/>
                  </a:stretch>
                </pic:blipFill>
                <pic:spPr bwMode="auto">
                  <a:xfrm>
                    <a:off x="0" y="0"/>
                    <a:ext cx="7559675" cy="723900"/>
                  </a:xfrm>
                  <a:prstGeom prst="rect">
                    <a:avLst/>
                  </a:prstGeom>
                  <a:noFill/>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450"/>
        </w:tabs>
        <w:ind w:left="450" w:hanging="405"/>
      </w:pPr>
      <w:rPr>
        <w:rFonts w:ascii="Arial" w:hAnsi="Arial" w:eastAsia="Arial" w:cs="Arial"/>
        <w:color w:val="auto"/>
        <w:sz w:val="22"/>
        <w:szCs w:val="22"/>
        <w:u w:val="single"/>
        <w:lang w:val="zxx" w:bidi="zxx"/>
      </w:rPr>
    </w:lvl>
    <w:lvl w:ilvl="1">
      <w:start w:val="1"/>
      <w:numFmt w:val="decimal"/>
      <w:lvlText w:val="%2."/>
      <w:lvlJc w:val="left"/>
      <w:pPr>
        <w:tabs>
          <w:tab w:val="num" w:pos="1080"/>
        </w:tabs>
        <w:ind w:left="1080" w:hanging="360"/>
      </w:pPr>
      <w:rPr>
        <w:rFonts w:ascii="Arial" w:hAnsi="Arial" w:eastAsia="Arial" w:cs="Arial"/>
        <w:i/>
        <w:color w:val="000080"/>
        <w:sz w:val="22"/>
        <w:szCs w:val="22"/>
        <w:u w:val="single"/>
        <w:lang w:val="zxx" w:bidi="zxx"/>
      </w:rPr>
    </w:lvl>
    <w:lvl w:ilvl="2">
      <w:start w:val="1"/>
      <w:numFmt w:val="decimal"/>
      <w:lvlText w:val="%3."/>
      <w:lvlJc w:val="left"/>
      <w:pPr>
        <w:tabs>
          <w:tab w:val="num" w:pos="1440"/>
        </w:tabs>
        <w:ind w:left="1440" w:hanging="360"/>
      </w:pPr>
      <w:rPr>
        <w:rFonts w:ascii="Arial" w:hAnsi="Arial" w:cs="Arial"/>
        <w:color w:val="000080"/>
        <w:sz w:val="22"/>
        <w:szCs w:val="22"/>
        <w:u w:val="single"/>
        <w:shd w:fill="auto" w:val="clear"/>
        <w:lang w:val="zxx" w:bidi="zxx"/>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405"/>
        </w:tabs>
        <w:ind w:left="405"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405"/>
        </w:tabs>
        <w:ind w:left="405"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0"/>
  <w:displayBackgroundShape/>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Cs w:val="24"/>
        <w:lang w:val="pt-BR"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textAlignment w:val="baseline"/>
    </w:pPr>
    <w:rPr>
      <w:rFonts w:ascii="Liberation Serif;Times New Roman" w:hAnsi="Liberation Serif;Times New Roman" w:eastAsia="SimSun;宋体" w:cs="Mangal"/>
      <w:color w:val="auto"/>
      <w:kern w:val="2"/>
      <w:sz w:val="24"/>
      <w:szCs w:val="24"/>
      <w:lang w:val="pt-BR" w:eastAsia="zh-CN" w:bidi="hi-IN"/>
    </w:rPr>
  </w:style>
  <w:style w:type="paragraph" w:styleId="Heading1">
    <w:name w:val="heading 1"/>
    <w:basedOn w:val="Ttulouser"/>
    <w:next w:val="Textbody"/>
    <w:qFormat/>
    <w:pPr>
      <w:numPr>
        <w:ilvl w:val="0"/>
        <w:numId w:val="2"/>
      </w:numPr>
      <w:spacing w:before="240" w:after="120"/>
      <w:outlineLvl w:val="0"/>
    </w:pPr>
    <w:rPr>
      <w:b/>
      <w:bCs/>
    </w:rPr>
  </w:style>
  <w:style w:type="paragraph" w:styleId="Heading2">
    <w:name w:val="heading 2"/>
    <w:basedOn w:val="Ttulouser"/>
    <w:next w:val="Textbody"/>
    <w:qFormat/>
    <w:pPr>
      <w:numPr>
        <w:ilvl w:val="1"/>
        <w:numId w:val="2"/>
      </w:numPr>
      <w:spacing w:before="200" w:after="120"/>
      <w:outlineLvl w:val="1"/>
    </w:pPr>
    <w:rPr>
      <w:b/>
      <w:bCs/>
    </w:rPr>
  </w:style>
  <w:style w:type="paragraph" w:styleId="Heading3">
    <w:name w:val="heading 3"/>
    <w:basedOn w:val="Ttulouser"/>
    <w:next w:val="Textbody"/>
    <w:qFormat/>
    <w:pPr>
      <w:numPr>
        <w:ilvl w:val="2"/>
        <w:numId w:val="2"/>
      </w:numPr>
      <w:spacing w:before="140" w:after="120"/>
      <w:outlineLvl w:val="2"/>
    </w:pPr>
    <w:rPr>
      <w:b/>
      <w:bC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Fontepargpadro">
    <w:name w:val="Fonte parág. padrão"/>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Fontepargpadro1">
    <w:name w:val="Fonte parág. padrão1"/>
    <w:qFormat/>
    <w:rPr/>
  </w:style>
  <w:style w:type="character" w:styleId="Smbolosdenumeraouser">
    <w:name w:val="Símbolos de numeração (user)"/>
    <w:qFormat/>
    <w:rPr/>
  </w:style>
  <w:style w:type="character" w:styleId="Strong">
    <w:name w:val="Strong"/>
    <w:qFormat/>
    <w:rPr>
      <w:b/>
      <w:bCs/>
    </w:rPr>
  </w:style>
  <w:style w:type="character" w:styleId="Internetlink">
    <w:name w:val="Internet link"/>
    <w:qFormat/>
    <w:rPr>
      <w:color w:val="000080"/>
      <w:u w:val="single"/>
    </w:rPr>
  </w:style>
  <w:style w:type="character" w:styleId="VisitedInternetLink">
    <w:name w:val="Visited Internet Link"/>
    <w:qFormat/>
    <w:rPr>
      <w:color w:val="800000"/>
      <w:u w:val="single"/>
    </w:rPr>
  </w:style>
  <w:style w:type="character" w:styleId="CorpodetextoChar">
    <w:name w:val="Corpo de texto Char"/>
    <w:qFormat/>
    <w:rPr>
      <w:kern w:val="2"/>
      <w:sz w:val="24"/>
      <w:szCs w:val="21"/>
      <w:lang w:eastAsia="zh-CN" w:bidi="hi-IN"/>
    </w:rPr>
  </w:style>
  <w:style w:type="character" w:styleId="Hyperlink">
    <w:name w:val="Hyperlink"/>
    <w:qFormat/>
    <w:rPr>
      <w:color w:val="000080"/>
      <w:u w:val="single"/>
      <w:lang w:val="zxx" w:bidi="zxx"/>
    </w:rPr>
  </w:style>
  <w:style w:type="character" w:styleId="Marcas">
    <w:name w:val="Marcas"/>
    <w:qFormat/>
    <w:rPr>
      <w:rFonts w:ascii="OpenSymbol;Arial Unicode MS" w:hAnsi="OpenSymbol;Arial Unicode MS" w:eastAsia="OpenSymbol;Arial Unicode MS" w:cs="OpenSymbol;Arial Unicode MS"/>
    </w:rPr>
  </w:style>
  <w:style w:type="character" w:styleId="FollowedHyperlink">
    <w:name w:val="FollowedHyperlink"/>
    <w:rPr>
      <w:color w:val="800000"/>
      <w:u w:val="single"/>
    </w:rPr>
  </w:style>
  <w:style w:type="character" w:styleId="LineNumber">
    <w:name w:val="line number"/>
    <w:rPr/>
  </w:style>
  <w:style w:type="paragraph" w:styleId="Ttulo">
    <w:name w:val="Título"/>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20"/>
    </w:pPr>
    <w:rPr>
      <w:szCs w:val="21"/>
    </w:rPr>
  </w:style>
  <w:style w:type="paragraph" w:styleId="List">
    <w:name w:val="List"/>
    <w:basedOn w:val="Textbody"/>
    <w:pPr/>
    <w:rPr>
      <w:rFonts w:cs="Mangal"/>
      <w:sz w:val="24"/>
    </w:rPr>
  </w:style>
  <w:style w:type="paragraph" w:styleId="Caption">
    <w:name w:val="caption"/>
    <w:basedOn w:val="Standard"/>
    <w:qFormat/>
    <w:pPr>
      <w:suppressLineNumbers/>
      <w:spacing w:before="120" w:after="120"/>
    </w:pPr>
    <w:rPr>
      <w:rFonts w:cs="Mangal"/>
      <w:i/>
      <w:iCs/>
      <w:sz w:val="24"/>
      <w:szCs w:val="24"/>
    </w:rPr>
  </w:style>
  <w:style w:type="paragraph" w:styleId="ndice">
    <w:name w:val="Índice"/>
    <w:basedOn w:val="Normal"/>
    <w:pPr>
      <w:suppressLineNumbers/>
    </w:pPr>
    <w:rPr>
      <w:rFonts w:cs="Lucida Sans"/>
    </w:rPr>
  </w:style>
  <w:style w:type="paragraph" w:styleId="Ttulouser">
    <w:name w:val="Título (user)"/>
    <w:basedOn w:val="Standard"/>
    <w:next w:val="BodyText"/>
    <w:qFormat/>
    <w:pPr>
      <w:keepNext w:val="true"/>
      <w:spacing w:before="240" w:after="120"/>
    </w:pPr>
    <w:rPr>
      <w:rFonts w:ascii="Liberation Sans;Arial" w:hAnsi="Liberation Sans;Arial" w:eastAsia="Microsoft YaHei" w:cs="Arial"/>
      <w:sz w:val="28"/>
      <w:szCs w:val="28"/>
    </w:rPr>
  </w:style>
  <w:style w:type="paragraph" w:styleId="ndiceuser">
    <w:name w:val="Índice (user)"/>
    <w:basedOn w:val="Standard"/>
    <w:qFormat/>
    <w:pPr>
      <w:suppressLineNumbers/>
    </w:pPr>
    <w:rPr>
      <w:rFonts w:cs="Lucida Sans"/>
    </w:rPr>
  </w:style>
  <w:style w:type="paragraph" w:styleId="Standard">
    <w:name w:val="Standard"/>
    <w:qFormat/>
    <w:pPr>
      <w:widowControl/>
      <w:suppressAutoHyphens w:val="true"/>
      <w:overflowPunct w:val="false"/>
      <w:bidi w:val="0"/>
      <w:spacing w:before="0" w:after="0"/>
      <w:jc w:val="left"/>
      <w:textAlignment w:val="baseline"/>
    </w:pPr>
    <w:rPr>
      <w:rFonts w:ascii="Liberation Serif;Times New Roman" w:hAnsi="Liberation Serif;Times New Roman" w:eastAsia="SimSun;宋体" w:cs="Mangal"/>
      <w:color w:val="auto"/>
      <w:kern w:val="2"/>
      <w:sz w:val="24"/>
      <w:szCs w:val="24"/>
      <w:lang w:val="pt-BR" w:eastAsia="zh-CN" w:bidi="hi-IN"/>
    </w:rPr>
  </w:style>
  <w:style w:type="paragraph" w:styleId="Textbody">
    <w:name w:val="Text body"/>
    <w:basedOn w:val="Standard"/>
    <w:qFormat/>
    <w:pPr>
      <w:spacing w:lineRule="auto" w:line="288" w:before="0" w:after="140"/>
    </w:pPr>
    <w:rPr/>
  </w:style>
  <w:style w:type="paragraph" w:styleId="Ttulo1">
    <w:name w:val="Título1"/>
    <w:basedOn w:val="Ttulouser"/>
    <w:next w:val="Textbody"/>
    <w:qFormat/>
    <w:pPr>
      <w:jc w:val="center"/>
    </w:pPr>
    <w:rPr>
      <w:b/>
      <w:bCs/>
      <w:sz w:val="56"/>
      <w:szCs w:val="56"/>
    </w:rPr>
  </w:style>
  <w:style w:type="paragraph" w:styleId="Cabealhoerodapuser">
    <w:name w:val="Cabeçalho e rodapé (user)"/>
    <w:basedOn w:val="Normal"/>
    <w:qFormat/>
    <w:pPr/>
    <w:rPr/>
  </w:style>
  <w:style w:type="paragraph" w:styleId="CabealhoeRodap1">
    <w:name w:val="Cabeçalho e Rodapé1"/>
    <w:basedOn w:val="Normal"/>
    <w:qFormat/>
    <w:pPr/>
    <w:rPr/>
  </w:style>
  <w:style w:type="paragraph" w:styleId="Cabealhoerodap11">
    <w:name w:val="Cabeçalho e rodapé11"/>
    <w:basedOn w:val="Normal"/>
    <w:qFormat/>
    <w:pPr/>
    <w:rPr/>
  </w:style>
  <w:style w:type="paragraph" w:styleId="CabealhoeRodap">
    <w:name w:val="Cabeçalho e Rodapé"/>
    <w:basedOn w:val="Normal"/>
    <w:qFormat/>
    <w:pPr/>
    <w:rPr/>
  </w:style>
  <w:style w:type="paragraph" w:styleId="Cabealhoerodap2">
    <w:name w:val="Cabeçalho e rodapé2"/>
    <w:basedOn w:val="Normal"/>
    <w:pPr/>
    <w:rPr/>
  </w:style>
  <w:style w:type="paragraph" w:styleId="Header">
    <w:name w:val="header"/>
    <w:basedOn w:val="Standard"/>
    <w:pPr>
      <w:suppressLineNumbers/>
    </w:pPr>
    <w:rPr/>
  </w:style>
  <w:style w:type="paragraph" w:styleId="Footer">
    <w:name w:val="footer"/>
    <w:basedOn w:val="Standard"/>
    <w:pPr>
      <w:suppressLineNumbers/>
    </w:pPr>
    <w:rPr/>
  </w:style>
  <w:style w:type="paragraph" w:styleId="Corpodetexto21">
    <w:name w:val="Corpo de texto 21"/>
    <w:basedOn w:val="Standard"/>
    <w:qFormat/>
    <w:pPr>
      <w:overflowPunct w:val="true"/>
      <w:jc w:val="both"/>
      <w:textAlignment w:val="baseline"/>
    </w:pPr>
    <w:rPr>
      <w:color w:val="000000"/>
      <w:sz w:val="20"/>
      <w:szCs w:val="20"/>
    </w:rPr>
  </w:style>
  <w:style w:type="paragraph" w:styleId="Textbodyindent">
    <w:name w:val="Text body indent"/>
    <w:basedOn w:val="Standard"/>
    <w:qFormat/>
    <w:pPr>
      <w:overflowPunct w:val="true"/>
      <w:spacing w:lineRule="auto" w:line="360"/>
      <w:ind w:firstLine="2835" w:left="0" w:right="0"/>
      <w:jc w:val="both"/>
    </w:pPr>
    <w:rPr>
      <w:sz w:val="22"/>
    </w:rPr>
  </w:style>
  <w:style w:type="paragraph" w:styleId="Blocodecitaouser">
    <w:name w:val="Bloco de citação (user)"/>
    <w:basedOn w:val="Standard"/>
    <w:qFormat/>
    <w:pPr>
      <w:spacing w:before="0" w:after="283"/>
      <w:ind w:hanging="0" w:left="567" w:right="567"/>
    </w:pPr>
    <w:rPr/>
  </w:style>
  <w:style w:type="paragraph" w:styleId="Subtitle">
    <w:name w:val="Subtitle"/>
    <w:basedOn w:val="Ttulouser"/>
    <w:next w:val="Textbody"/>
    <w:qFormat/>
    <w:pPr>
      <w:spacing w:before="60" w:after="120"/>
      <w:jc w:val="center"/>
    </w:pPr>
    <w:rPr>
      <w:sz w:val="36"/>
      <w:szCs w:val="36"/>
    </w:rPr>
  </w:style>
  <w:style w:type="paragraph" w:styleId="Standard1">
    <w:name w:val="Standard1"/>
    <w:qFormat/>
    <w:pPr>
      <w:widowControl/>
      <w:suppressAutoHyphens w:val="true"/>
      <w:overflowPunct w:val="false"/>
      <w:bidi w:val="0"/>
      <w:spacing w:before="0" w:after="0"/>
      <w:jc w:val="left"/>
      <w:textAlignment w:val="baseline"/>
    </w:pPr>
    <w:rPr>
      <w:rFonts w:ascii="Times New Roman" w:hAnsi="Times New Roman" w:eastAsia="SimSun;宋体" w:cs="Times New Roman"/>
      <w:color w:val="auto"/>
      <w:kern w:val="2"/>
      <w:sz w:val="24"/>
      <w:szCs w:val="24"/>
      <w:lang w:val="pt-BR" w:eastAsia="zh-CN" w:bidi="ar-SA"/>
    </w:rPr>
  </w:style>
  <w:style w:type="paragraph" w:styleId="PargrafodaLista">
    <w:name w:val="Parágrafo da Lista"/>
    <w:basedOn w:val="Standard"/>
    <w:qFormat/>
    <w:pPr>
      <w:suppressAutoHyphens w:val="false"/>
      <w:ind w:hanging="0" w:left="708" w:right="0"/>
    </w:pPr>
    <w:rPr>
      <w:sz w:val="24"/>
      <w:szCs w:val="24"/>
    </w:rPr>
  </w:style>
  <w:style w:type="paragraph" w:styleId="Contedodatabelauser">
    <w:name w:val="Conteúdo da tabela (user)"/>
    <w:basedOn w:val="Normal"/>
    <w:qFormat/>
    <w:pPr>
      <w:suppressLineNumbers/>
    </w:pPr>
    <w:rPr/>
  </w:style>
  <w:style w:type="paragraph" w:styleId="Recuodecorpodetexto31">
    <w:name w:val="Recuo de corpo de texto 31"/>
    <w:basedOn w:val="Standard"/>
    <w:qFormat/>
    <w:pPr>
      <w:ind w:hanging="720" w:left="-900" w:right="0"/>
    </w:pPr>
    <w:rPr>
      <w:sz w:val="28"/>
    </w:rPr>
  </w:style>
  <w:style w:type="paragraph" w:styleId="Ttulodetabelauser">
    <w:name w:val="Título de tabela (user)"/>
    <w:basedOn w:val="Contedodatabelauser"/>
    <w:qFormat/>
    <w:pPr>
      <w:suppressLineNumbers/>
      <w:jc w:val="center"/>
    </w:pPr>
    <w:rPr>
      <w:b/>
      <w:bCs/>
    </w:rPr>
  </w:style>
  <w:style w:type="paragraph" w:styleId="Contedodoquadrouser">
    <w:name w:val="Conteúdo do quadro (user)"/>
    <w:basedOn w:val="Normal"/>
    <w:qFormat/>
    <w:pPr/>
    <w:rPr/>
  </w:style>
  <w:style w:type="paragraph" w:styleId="Contedodoquadro">
    <w:name w:val="Conteúdo do quadro"/>
    <w:basedOn w:val="Normal"/>
    <w:pPr/>
    <w:rPr/>
  </w:style>
  <w:style w:type="paragraph" w:styleId="Contedodatabela">
    <w:name w:val="Conteúdo da tabela"/>
    <w:basedOn w:val="Normal"/>
    <w:pPr>
      <w:suppressLineNumbers/>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antacruz.rs.gov.br/conteudo/documentos-comdica" TargetMode="External"/><Relationship Id="rId3" Type="http://schemas.openxmlformats.org/officeDocument/2006/relationships/hyperlink" Target="https://www.santacruz.rs.gov.br/conteudo/documentos-comdica" TargetMode="External"/><Relationship Id="rId4" Type="http://schemas.openxmlformats.org/officeDocument/2006/relationships/hyperlink" Target="mailto:comdica@santacruz.rs.gov.br"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image" Target="media/image3.png"/><Relationship Id="rId12" Type="http://schemas.openxmlformats.org/officeDocument/2006/relationships/image" Target="media/image3.png"/><Relationship Id="rId13" Type="http://schemas.openxmlformats.org/officeDocument/2006/relationships/image" Target="media/image3.png"/><Relationship Id="rId14" Type="http://schemas.openxmlformats.org/officeDocument/2006/relationships/image" Target="media/image3.png"/><Relationship Id="rId15" Type="http://schemas.openxmlformats.org/officeDocument/2006/relationships/image" Target="media/image3.png"/><Relationship Id="rId16" Type="http://schemas.openxmlformats.org/officeDocument/2006/relationships/image" Target="media/image3.png"/><Relationship Id="rId17" Type="http://schemas.openxmlformats.org/officeDocument/2006/relationships/image" Target="media/image3.png"/><Relationship Id="rId18" Type="http://schemas.openxmlformats.org/officeDocument/2006/relationships/image" Target="media/image3.png"/><Relationship Id="rId19" Type="http://schemas.openxmlformats.org/officeDocument/2006/relationships/image" Target="media/image3.png"/><Relationship Id="rId20" Type="http://schemas.openxmlformats.org/officeDocument/2006/relationships/image" Target="media/image3.png"/><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image" Target="media/image3.png"/><Relationship Id="rId24" Type="http://schemas.openxmlformats.org/officeDocument/2006/relationships/image" Target="media/image3.png"/><Relationship Id="rId25" Type="http://schemas.openxmlformats.org/officeDocument/2006/relationships/image" Target="media/image3.png"/><Relationship Id="rId26" Type="http://schemas.openxmlformats.org/officeDocument/2006/relationships/image" Target="media/image3.png"/><Relationship Id="rId27" Type="http://schemas.openxmlformats.org/officeDocument/2006/relationships/image" Target="media/image3.png"/><Relationship Id="rId28" Type="http://schemas.openxmlformats.org/officeDocument/2006/relationships/image" Target="media/image3.png"/><Relationship Id="rId29" Type="http://schemas.openxmlformats.org/officeDocument/2006/relationships/image" Target="media/image3.png"/><Relationship Id="rId30" Type="http://schemas.openxmlformats.org/officeDocument/2006/relationships/header" Target="header4.xml"/><Relationship Id="rId31" Type="http://schemas.openxmlformats.org/officeDocument/2006/relationships/header" Target="header5.xml"/><Relationship Id="rId32" Type="http://schemas.openxmlformats.org/officeDocument/2006/relationships/header" Target="header6.xml"/><Relationship Id="rId33" Type="http://schemas.openxmlformats.org/officeDocument/2006/relationships/footer" Target="footer4.xml"/><Relationship Id="rId34" Type="http://schemas.openxmlformats.org/officeDocument/2006/relationships/footer" Target="footer5.xml"/><Relationship Id="rId35" Type="http://schemas.openxmlformats.org/officeDocument/2006/relationships/footer" Target="footer6.xm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1124</TotalTime>
  <Application>LibreOffice/26.8.1.1$Windows_X86_64 LibreOffice_project/bf6ef2662401c7d6dce671ab4deb26ee0af3a7c1</Application>
  <AppVersion>15.0000</AppVersion>
  <Pages>33</Pages>
  <Words>7824</Words>
  <Characters>45385</Characters>
  <CharactersWithSpaces>52847</CharactersWithSpaces>
  <Paragraphs>732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2026-03-10T17:17:00Z</dcterms:created>
  <dc:creator>Elisangela Santos Benvegnu</dc:creator>
  <dc:description/>
  <dc:language>pt-BR</dc:language>
  <cp:lastModifiedBy/>
  <cp:lastPrinted>1995-11-21T17:41:00Z</cp:lastPrinted>
  <dcterms:modified xsi:type="dcterms:W3CDTF">2026-11-03T10:25:21Z</dcterms:modified>
  <cp:revision>192</cp:revision>
  <dc:subject/>
  <dc:title/>
</cp:coreProperties>
</file>

<file path=docProps/custom.xml><?xml version="1.0" encoding="utf-8"?>
<Properties xmlns="http://schemas.openxmlformats.org/officeDocument/2006/custom-properties" xmlns:vt="http://schemas.openxmlformats.org/officeDocument/2006/docPropsVTypes"/>
</file>